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r>
        <w:drawing xmlns:a="http://schemas.openxmlformats.org/drawingml/2006/main">
          <wp:anchor distT="152400" distB="152400" distL="152400" distR="152400" simplePos="0" relativeHeight="251659264" behindDoc="0" locked="0" layoutInCell="1" allowOverlap="1">
            <wp:simplePos x="0" y="0"/>
            <wp:positionH relativeFrom="page">
              <wp:posOffset>1254</wp:posOffset>
            </wp:positionH>
            <wp:positionV relativeFrom="page">
              <wp:posOffset>-111072</wp:posOffset>
            </wp:positionV>
            <wp:extent cx="7558802" cy="10803076"/>
            <wp:effectExtent l="0" t="0" r="0" b="0"/>
            <wp:wrapTopAndBottom distT="152400" distB="152400"/>
            <wp:docPr id="1073741826" name="officeArt object" descr="Song of Songs Series book cover.png"/>
            <wp:cNvGraphicFramePr/>
            <a:graphic xmlns:a="http://schemas.openxmlformats.org/drawingml/2006/main">
              <a:graphicData uri="http://schemas.openxmlformats.org/drawingml/2006/picture">
                <pic:pic xmlns:pic="http://schemas.openxmlformats.org/drawingml/2006/picture">
                  <pic:nvPicPr>
                    <pic:cNvPr id="1073741826" name="Song of Songs Series book cover.png" descr="Song of Songs Series book cover.png"/>
                    <pic:cNvPicPr>
                      <a:picLocks noChangeAspect="1"/>
                    </pic:cNvPicPr>
                  </pic:nvPicPr>
                  <pic:blipFill>
                    <a:blip r:embed="rId4">
                      <a:extLst/>
                    </a:blip>
                    <a:srcRect l="0" t="0" r="1033" b="0"/>
                    <a:stretch>
                      <a:fillRect/>
                    </a:stretch>
                  </pic:blipFill>
                  <pic:spPr>
                    <a:xfrm>
                      <a:off x="0" y="0"/>
                      <a:ext cx="7558802" cy="10803076"/>
                    </a:xfrm>
                    <a:prstGeom prst="rect">
                      <a:avLst/>
                    </a:prstGeom>
                    <a:ln w="12700" cap="flat">
                      <a:noFill/>
                      <a:miter lim="400000"/>
                    </a:ln>
                    <a:effectLst/>
                  </pic:spPr>
                </pic:pic>
              </a:graphicData>
            </a:graphic>
          </wp:anchor>
        </w:drawing>
      </w:r>
      <w:r>
        <w:rPr>
          <w:outline w:val="0"/>
          <w:color w:val="0f4761"/>
          <w:sz w:val="56"/>
          <w:szCs w:val="56"/>
          <w:u w:color="0f4761"/>
          <w:rtl w:val="0"/>
          <w:lang w:val="en-US"/>
          <w14:textOutline>
            <w14:noFill/>
          </w14:textOutline>
          <w14:textFill>
            <w14:solidFill>
              <w14:srgbClr w14:val="0F4761"/>
            </w14:solidFill>
          </w14:textFill>
        </w:rPr>
        <w:t>Introduction</w:t>
      </w:r>
    </w:p>
    <w:p>
      <w:pPr>
        <w:pStyle w:val="Body"/>
        <w:bidi w:val="0"/>
        <w:spacing w:after="160" w:line="259" w:lineRule="auto"/>
        <w:ind w:left="0" w:right="0" w:firstLine="0"/>
        <w:jc w:val="left"/>
        <w:rPr>
          <w:rFonts w:ascii="Helvetica" w:cs="Helvetica" w:hAnsi="Helvetica" w:eastAsia="Helvetica"/>
          <w:i w:val="1"/>
          <w:iCs w:val="1"/>
          <w:kern w:val="2"/>
          <w:sz w:val="28"/>
          <w:szCs w:val="28"/>
          <w:u w:color="000000"/>
          <w:rtl w:val="0"/>
        </w:rPr>
      </w:pPr>
      <w:r>
        <w:rPr>
          <w:rFonts w:ascii="Helvetica" w:hAnsi="Helvetica" w:hint="default"/>
          <w:i w:val="1"/>
          <w:iCs w:val="1"/>
          <w:kern w:val="2"/>
          <w:sz w:val="28"/>
          <w:szCs w:val="28"/>
          <w:u w:color="000000"/>
          <w:rtl w:val="1"/>
          <w:lang w:val="ar-SA" w:bidi="ar-SA"/>
        </w:rPr>
        <w:t>“</w:t>
      </w:r>
      <w:r>
        <w:rPr>
          <w:rFonts w:ascii="Helvetica" w:hAnsi="Helvetica"/>
          <w:i w:val="1"/>
          <w:iCs w:val="1"/>
          <w:kern w:val="2"/>
          <w:sz w:val="28"/>
          <w:szCs w:val="28"/>
          <w:u w:color="000000"/>
          <w:rtl w:val="0"/>
          <w:lang w:val="en-US"/>
        </w:rPr>
        <w:t>We should be amazed that our Savior chose to describe his relationship with his church with a parable of such exquisite pleasure.</w:t>
      </w:r>
      <w:r>
        <w:rPr>
          <w:rFonts w:ascii="Helvetica" w:hAnsi="Helvetica" w:hint="default"/>
          <w:i w:val="1"/>
          <w:iCs w:val="1"/>
          <w:kern w:val="2"/>
          <w:sz w:val="28"/>
          <w:szCs w:val="28"/>
          <w:u w:color="000000"/>
          <w:rtl w:val="0"/>
          <w:lang w:val="en-US"/>
        </w:rPr>
        <w:t xml:space="preserve">” </w:t>
      </w:r>
      <w:r>
        <w:rPr>
          <w:rFonts w:ascii="Helvetica" w:hAnsi="Helvetica"/>
          <w:i w:val="1"/>
          <w:iCs w:val="1"/>
          <w:kern w:val="2"/>
          <w:sz w:val="28"/>
          <w:szCs w:val="28"/>
          <w:u w:color="000000"/>
          <w:rtl w:val="0"/>
          <w:lang w:val="de-DE"/>
        </w:rPr>
        <w:t>John Piper</w:t>
      </w:r>
    </w:p>
    <w:p>
      <w:pPr>
        <w:pStyle w:val="Default"/>
        <w:suppressAutoHyphens w:val="1"/>
        <w:spacing w:before="0" w:line="240" w:lineRule="auto"/>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This book is part of the Bible's collection of</w:t>
      </w:r>
      <w:r>
        <w:rPr>
          <w:rFonts w:ascii="Helvetica" w:hAnsi="Helvetica" w:hint="default"/>
          <w:sz w:val="28"/>
          <w:szCs w:val="28"/>
          <w:shd w:val="clear" w:color="auto" w:fill="ffffff"/>
          <w:rtl w:val="0"/>
        </w:rPr>
        <w:t> </w:t>
      </w:r>
      <w:r>
        <w:rPr>
          <w:rFonts w:ascii="Helvetica" w:hAnsi="Helvetica"/>
          <w:sz w:val="28"/>
          <w:szCs w:val="28"/>
          <w:shd w:val="clear" w:color="auto" w:fill="ffffff"/>
          <w:rtl w:val="0"/>
          <w:lang w:val="nl-NL"/>
        </w:rPr>
        <w:t>wisdom</w:t>
      </w:r>
      <w:r>
        <w:rPr>
          <w:rFonts w:ascii="Helvetica" w:hAnsi="Helvetica" w:hint="default"/>
          <w:sz w:val="28"/>
          <w:szCs w:val="28"/>
          <w:shd w:val="clear" w:color="auto" w:fill="ffffff"/>
          <w:rtl w:val="0"/>
        </w:rPr>
        <w:t> </w:t>
      </w:r>
      <w:r>
        <w:rPr>
          <w:rFonts w:ascii="Helvetica" w:hAnsi="Helvetica"/>
          <w:sz w:val="28"/>
          <w:szCs w:val="28"/>
          <w:shd w:val="clear" w:color="auto" w:fill="ffffff"/>
          <w:rtl w:val="0"/>
          <w:lang w:val="en-US"/>
        </w:rPr>
        <w:t>literature. It is presented as a love poem between a husband and wife. The book is sometimes referred to as Song of Solomon, and was most likely written during his reign (c. 971</w:t>
      </w:r>
      <w:r>
        <w:rPr>
          <w:rFonts w:ascii="Helvetica" w:hAnsi="Helvetica" w:hint="default"/>
          <w:sz w:val="28"/>
          <w:szCs w:val="28"/>
          <w:shd w:val="clear" w:color="auto" w:fill="ffffff"/>
          <w:rtl w:val="0"/>
        </w:rPr>
        <w:t>–</w:t>
      </w:r>
      <w:r>
        <w:rPr>
          <w:rFonts w:ascii="Helvetica" w:hAnsi="Helvetica"/>
          <w:sz w:val="28"/>
          <w:szCs w:val="28"/>
          <w:shd w:val="clear" w:color="auto" w:fill="ffffff"/>
          <w:rtl w:val="0"/>
          <w:lang w:val="en-US"/>
        </w:rPr>
        <w:t>931 BC). The author writes about sexual intimacy, desire, friendship, and wisdom in romantic relationships. It can be read as both an expression of physical and emotional desire, and as an allegory of God's love and longing for His people.</w:t>
      </w:r>
    </w:p>
    <w:p>
      <w:pPr>
        <w:pStyle w:val="Default"/>
        <w:suppressAutoHyphens w:val="1"/>
        <w:spacing w:before="0" w:line="240" w:lineRule="auto"/>
        <w:rPr>
          <w:rFonts w:ascii="Helvetica" w:cs="Helvetica" w:hAnsi="Helvetica" w:eastAsia="Helvetica"/>
          <w:i w:val="1"/>
          <w:iCs w:val="1"/>
          <w:sz w:val="28"/>
          <w:szCs w:val="28"/>
          <w:shd w:val="clear" w:color="auto" w:fill="ffffff"/>
        </w:rPr>
      </w:pPr>
    </w:p>
    <w:p>
      <w:pPr>
        <w:pStyle w:val="Body"/>
        <w:shd w:val="clear" w:color="auto" w:fill="ffffff"/>
        <w:bidi w:val="0"/>
        <w:spacing w:after="336"/>
        <w:ind w:left="0" w:right="0" w:firstLine="0"/>
        <w:jc w:val="left"/>
        <w:rPr>
          <w:rFonts w:ascii="Helvetica" w:cs="Helvetica" w:hAnsi="Helvetica" w:eastAsia="Helvetica"/>
          <w:kern w:val="0"/>
          <w:sz w:val="28"/>
          <w:szCs w:val="28"/>
          <w:u w:color="333333"/>
          <w:rtl w:val="0"/>
        </w:rPr>
      </w:pPr>
      <w:r>
        <w:rPr>
          <w:rFonts w:ascii="Helvetica" w:hAnsi="Helvetica"/>
          <w:kern w:val="0"/>
          <w:sz w:val="28"/>
          <w:szCs w:val="28"/>
          <w:u w:color="333333"/>
          <w:rtl w:val="0"/>
          <w:lang w:val="en-US"/>
        </w:rPr>
        <w:t xml:space="preserve">Where Song of </w:t>
      </w:r>
      <w:r>
        <w:rPr>
          <w:rFonts w:ascii="Helvetica" w:hAnsi="Helvetica"/>
          <w:kern w:val="0"/>
          <w:sz w:val="28"/>
          <w:szCs w:val="28"/>
          <w:u w:color="333333"/>
          <w:rtl w:val="0"/>
          <w:lang w:val="en-US"/>
        </w:rPr>
        <w:t>Songs</w:t>
      </w:r>
      <w:r>
        <w:rPr>
          <w:rFonts w:ascii="Helvetica" w:hAnsi="Helvetica"/>
          <w:kern w:val="0"/>
          <w:sz w:val="28"/>
          <w:szCs w:val="28"/>
          <w:u w:color="333333"/>
          <w:rtl w:val="0"/>
          <w:lang w:val="en-US"/>
        </w:rPr>
        <w:t xml:space="preserve"> is seen as simply allegorical, it should be noted that Solomon would not use sin to signify the relationship between God and His bride. In a sense, it is even more striking if it is allegorical that Solomon would use such graphic, sexual language to think of our relationship with God. Such a perspective neither blunts or lessens the remarkable sexual implications for husband and wife, because it is used in reference to God. Where taken as an allegory, you too have a remarkable explicitness about what is in the bedroom of a godly man and wife.</w:t>
      </w:r>
    </w:p>
    <w:p>
      <w:pPr>
        <w:pStyle w:val="Body"/>
        <w:shd w:val="clear" w:color="auto" w:fill="ffffff"/>
        <w:bidi w:val="0"/>
        <w:spacing w:after="336"/>
        <w:ind w:left="0" w:right="0" w:firstLine="0"/>
        <w:jc w:val="left"/>
        <w:rPr>
          <w:rFonts w:ascii="Helvetica" w:cs="Helvetica" w:hAnsi="Helvetica" w:eastAsia="Helvetica"/>
          <w:kern w:val="0"/>
          <w:sz w:val="28"/>
          <w:szCs w:val="28"/>
          <w:u w:color="333333"/>
          <w:rtl w:val="0"/>
        </w:rPr>
      </w:pPr>
      <w:r>
        <w:rPr>
          <w:rFonts w:ascii="Helvetica" w:hAnsi="Helvetica"/>
          <w:kern w:val="0"/>
          <w:sz w:val="28"/>
          <w:szCs w:val="28"/>
          <w:u w:color="333333"/>
          <w:rtl w:val="0"/>
          <w:lang w:val="en-US"/>
        </w:rPr>
        <w:t xml:space="preserve">The Song of </w:t>
      </w:r>
      <w:r>
        <w:rPr>
          <w:rFonts w:ascii="Helvetica" w:hAnsi="Helvetica"/>
          <w:kern w:val="0"/>
          <w:sz w:val="28"/>
          <w:szCs w:val="28"/>
          <w:u w:color="333333"/>
          <w:rtl w:val="0"/>
          <w:lang w:val="en-US"/>
        </w:rPr>
        <w:t>Songs</w:t>
      </w:r>
      <w:r>
        <w:rPr>
          <w:rFonts w:ascii="Helvetica" w:hAnsi="Helvetica"/>
          <w:kern w:val="0"/>
          <w:sz w:val="28"/>
          <w:szCs w:val="28"/>
          <w:u w:color="333333"/>
          <w:rtl w:val="0"/>
          <w:lang w:val="en-US"/>
        </w:rPr>
        <w:t xml:space="preserve"> confronts us with the challenge not just of literary allegory, but of life allegory. This is the main thing. It calls us to look </w:t>
      </w:r>
      <w:r>
        <w:rPr>
          <w:rFonts w:ascii="Helvetica" w:hAnsi="Helvetica"/>
          <w:i w:val="1"/>
          <w:iCs w:val="1"/>
          <w:kern w:val="0"/>
          <w:sz w:val="28"/>
          <w:szCs w:val="28"/>
          <w:u w:color="333333"/>
          <w:rtl w:val="0"/>
          <w:lang w:val="pt-PT"/>
        </w:rPr>
        <w:t>into</w:t>
      </w:r>
      <w:r>
        <w:rPr>
          <w:rFonts w:ascii="Helvetica" w:hAnsi="Helvetica"/>
          <w:kern w:val="0"/>
          <w:sz w:val="28"/>
          <w:szCs w:val="28"/>
          <w:u w:color="333333"/>
          <w:rtl w:val="0"/>
          <w:lang w:val="en-US"/>
        </w:rPr>
        <w:t xml:space="preserve"> and </w:t>
      </w:r>
      <w:r>
        <w:rPr>
          <w:rFonts w:ascii="Helvetica" w:hAnsi="Helvetica"/>
          <w:i w:val="1"/>
          <w:iCs w:val="1"/>
          <w:kern w:val="0"/>
          <w:sz w:val="28"/>
          <w:szCs w:val="28"/>
          <w:u w:color="333333"/>
          <w:rtl w:val="0"/>
          <w:lang w:val="en-US"/>
        </w:rPr>
        <w:t>through</w:t>
      </w:r>
      <w:r>
        <w:rPr>
          <w:rFonts w:ascii="Helvetica" w:hAnsi="Helvetica"/>
          <w:kern w:val="0"/>
          <w:sz w:val="28"/>
          <w:szCs w:val="28"/>
          <w:u w:color="333333"/>
          <w:rtl w:val="0"/>
          <w:lang w:val="en-US"/>
        </w:rPr>
        <w:t xml:space="preserve"> the physical pleasures of sex, both in Solomon</w:t>
      </w:r>
      <w:r>
        <w:rPr>
          <w:rFonts w:ascii="Helvetica" w:hAnsi="Helvetica" w:hint="default"/>
          <w:kern w:val="0"/>
          <w:sz w:val="28"/>
          <w:szCs w:val="28"/>
          <w:u w:color="333333"/>
          <w:rtl w:val="0"/>
          <w:lang w:val="en-US"/>
        </w:rPr>
        <w:t>’</w:t>
      </w:r>
      <w:r>
        <w:rPr>
          <w:rFonts w:ascii="Helvetica" w:hAnsi="Helvetica"/>
          <w:kern w:val="0"/>
          <w:sz w:val="28"/>
          <w:szCs w:val="28"/>
          <w:u w:color="333333"/>
          <w:rtl w:val="0"/>
          <w:lang w:val="en-US"/>
        </w:rPr>
        <w:t>s song and in our bedroom. It is not just that this song is really about physical reality and also points to something spiritual in relationship to God and the church, but that life is physical and points to something spiritual.</w:t>
      </w:r>
    </w:p>
    <w:p>
      <w:pPr>
        <w:pStyle w:val="Body"/>
        <w:shd w:val="clear" w:color="auto" w:fill="ffffff"/>
        <w:bidi w:val="0"/>
        <w:spacing w:after="336"/>
        <w:ind w:left="0" w:right="0" w:firstLine="0"/>
        <w:jc w:val="left"/>
        <w:rPr>
          <w:rFonts w:ascii="Helvetica" w:cs="Helvetica" w:hAnsi="Helvetica" w:eastAsia="Helvetica"/>
          <w:kern w:val="0"/>
          <w:sz w:val="28"/>
          <w:szCs w:val="28"/>
          <w:u w:color="333333"/>
          <w:rtl w:val="0"/>
        </w:rPr>
      </w:pPr>
      <w:r>
        <w:rPr>
          <w:rFonts w:ascii="Helvetica" w:hAnsi="Helvetica"/>
          <w:kern w:val="0"/>
          <w:sz w:val="28"/>
          <w:szCs w:val="28"/>
          <w:u w:color="333333"/>
          <w:rtl w:val="0"/>
          <w:lang w:val="en-US"/>
        </w:rPr>
        <w:t>In other words, the literary sex and the real sex are both allegorical. God didn</w:t>
      </w:r>
      <w:r>
        <w:rPr>
          <w:rFonts w:ascii="Helvetica" w:hAnsi="Helvetica" w:hint="default"/>
          <w:kern w:val="0"/>
          <w:sz w:val="28"/>
          <w:szCs w:val="28"/>
          <w:u w:color="333333"/>
          <w:rtl w:val="0"/>
          <w:lang w:val="en-US"/>
        </w:rPr>
        <w:t>’</w:t>
      </w:r>
      <w:r>
        <w:rPr>
          <w:rFonts w:ascii="Helvetica" w:hAnsi="Helvetica"/>
          <w:kern w:val="0"/>
          <w:sz w:val="28"/>
          <w:szCs w:val="28"/>
          <w:u w:color="333333"/>
          <w:rtl w:val="0"/>
          <w:lang w:val="en-US"/>
        </w:rPr>
        <w:t xml:space="preserve">t just give us the Song of </w:t>
      </w:r>
      <w:r>
        <w:rPr>
          <w:rFonts w:ascii="Helvetica" w:hAnsi="Helvetica"/>
          <w:kern w:val="0"/>
          <w:sz w:val="28"/>
          <w:szCs w:val="28"/>
          <w:u w:color="333333"/>
          <w:rtl w:val="0"/>
          <w:lang w:val="en-US"/>
        </w:rPr>
        <w:t>Songs</w:t>
      </w:r>
      <w:r>
        <w:rPr>
          <w:rFonts w:ascii="Helvetica" w:hAnsi="Helvetica"/>
          <w:kern w:val="0"/>
          <w:sz w:val="28"/>
          <w:szCs w:val="28"/>
          <w:u w:color="333333"/>
          <w:rtl w:val="0"/>
          <w:lang w:val="en-US"/>
        </w:rPr>
        <w:t xml:space="preserve"> to show us something of his love. He gave us sex to show us something of his love.</w:t>
      </w:r>
    </w:p>
    <w:p>
      <w:pPr>
        <w:pStyle w:val="Body"/>
        <w:bidi w:val="0"/>
        <w:spacing w:after="160" w:line="279" w:lineRule="auto"/>
        <w:ind w:left="0" w:right="0" w:firstLine="0"/>
        <w:jc w:val="left"/>
        <w:rPr>
          <w:rFonts w:ascii="Helvetica" w:cs="Helvetica" w:hAnsi="Helvetica" w:eastAsia="Helvetica"/>
          <w:i w:val="1"/>
          <w:iCs w:val="1"/>
          <w:sz w:val="28"/>
          <w:szCs w:val="28"/>
          <w:u w:color="333333"/>
          <w:rtl w:val="0"/>
        </w:rPr>
      </w:pPr>
      <w:r>
        <w:rPr>
          <w:rFonts w:ascii="Helvetica" w:hAnsi="Helvetica"/>
          <w:i w:val="1"/>
          <w:iCs w:val="1"/>
          <w:sz w:val="28"/>
          <w:szCs w:val="28"/>
          <w:u w:color="333333"/>
          <w:rtl w:val="0"/>
          <w:lang w:val="en-US"/>
        </w:rPr>
        <w:t>Studies prepared by Jamie Mackenzie.</w:t>
      </w:r>
    </w:p>
    <w:p>
      <w:pPr>
        <w:pStyle w:val="Body"/>
        <w:bidi w:val="0"/>
        <w:spacing w:after="160" w:line="259" w:lineRule="auto"/>
        <w:ind w:left="0" w:right="0" w:firstLine="0"/>
        <w:jc w:val="left"/>
        <w:rPr>
          <w:rFonts w:ascii="Helvetica" w:cs="Helvetica" w:hAnsi="Helvetica" w:eastAsia="Helvetica"/>
          <w:kern w:val="0"/>
          <w:sz w:val="28"/>
          <w:szCs w:val="28"/>
          <w:u w:color="333333"/>
          <w:rtl w:val="0"/>
        </w:rPr>
      </w:pPr>
      <w:r>
        <w:rPr>
          <w:rFonts w:ascii="Helvetica" w:cs="Helvetica" w:hAnsi="Helvetica" w:eastAsia="Helvetica"/>
          <w:kern w:val="2"/>
          <w:sz w:val="28"/>
          <w:szCs w:val="28"/>
          <w:u w:color="333333"/>
          <w:rtl w:val="0"/>
        </w:rPr>
        <w:drawing xmlns:a="http://schemas.openxmlformats.org/drawingml/2006/main">
          <wp:anchor distT="0" distB="0" distL="0" distR="0" simplePos="0" relativeHeight="251662336" behindDoc="0" locked="0" layoutInCell="1" allowOverlap="1">
            <wp:simplePos x="0" y="0"/>
            <wp:positionH relativeFrom="margin">
              <wp:posOffset>4707152</wp:posOffset>
            </wp:positionH>
            <wp:positionV relativeFrom="line">
              <wp:posOffset>452024</wp:posOffset>
            </wp:positionV>
            <wp:extent cx="1406554" cy="1411489"/>
            <wp:effectExtent l="0" t="0" r="0" b="0"/>
            <wp:wrapNone/>
            <wp:docPr id="1073741825" name="officeArt object" descr="Screenshot 2026-07-16 at 12.28.12 PM.png"/>
            <wp:cNvGraphicFramePr/>
            <a:graphic xmlns:a="http://schemas.openxmlformats.org/drawingml/2006/main">
              <a:graphicData uri="http://schemas.openxmlformats.org/drawingml/2006/picture">
                <pic:pic xmlns:pic="http://schemas.openxmlformats.org/drawingml/2006/picture">
                  <pic:nvPicPr>
                    <pic:cNvPr id="1073741825" name="Screenshot 2026-07-16 at 12.28.12 PM.png" descr="Screenshot 2026-07-16 at 12.28.12 PM.png"/>
                    <pic:cNvPicPr>
                      <a:picLocks noChangeAspect="1"/>
                    </pic:cNvPicPr>
                  </pic:nvPicPr>
                  <pic:blipFill>
                    <a:blip r:embed="rId5">
                      <a:extLst/>
                    </a:blip>
                    <a:stretch>
                      <a:fillRect/>
                    </a:stretch>
                  </pic:blipFill>
                  <pic:spPr>
                    <a:xfrm>
                      <a:off x="0" y="0"/>
                      <a:ext cx="1406554" cy="1411489"/>
                    </a:xfrm>
                    <a:prstGeom prst="rect">
                      <a:avLst/>
                    </a:prstGeom>
                    <a:ln w="12700" cap="flat">
                      <a:noFill/>
                      <a:miter lim="400000"/>
                    </a:ln>
                    <a:effectLst/>
                  </pic:spPr>
                </pic:pic>
              </a:graphicData>
            </a:graphic>
          </wp:anchor>
        </w:drawing>
      </w: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r>
        <w:rPr>
          <w:rFonts w:ascii="Helvetica" w:hAnsi="Helvetica"/>
          <w:b w:val="1"/>
          <w:bCs w:val="1"/>
          <w:kern w:val="2"/>
          <w:sz w:val="28"/>
          <w:szCs w:val="28"/>
          <w:u w:val="single" w:color="000000"/>
          <w:rtl w:val="0"/>
          <w:lang w:val="en-US"/>
        </w:rPr>
        <w:t>Free Commentary:</w:t>
      </w:r>
      <w:r>
        <w:rPr>
          <w:rFonts w:ascii="Helvetica" w:hAnsi="Helvetica"/>
          <w:b w:val="1"/>
          <w:bCs w:val="1"/>
          <w:kern w:val="2"/>
          <w:sz w:val="28"/>
          <w:szCs w:val="28"/>
          <w:u w:val="single" w:color="000000"/>
          <w:rtl w:val="0"/>
          <w:lang w:val="en-US"/>
        </w:rPr>
        <w:t xml:space="preserve"> </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 xml:space="preserve">Scan the code or visit </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Style w:val="Hyperlink.0"/>
          <w:rFonts w:ascii="Helvetica" w:cs="Helvetica" w:hAnsi="Helvetica" w:eastAsia="Helvetica"/>
          <w:kern w:val="2"/>
          <w:sz w:val="28"/>
          <w:szCs w:val="28"/>
          <w:u w:color="000000"/>
          <w:rtl w:val="0"/>
        </w:rPr>
        <w:fldChar w:fldCharType="begin" w:fldLock="0"/>
      </w:r>
      <w:r>
        <w:rPr>
          <w:rStyle w:val="Hyperlink.0"/>
          <w:rFonts w:ascii="Helvetica" w:cs="Helvetica" w:hAnsi="Helvetica" w:eastAsia="Helvetica"/>
          <w:kern w:val="2"/>
          <w:sz w:val="28"/>
          <w:szCs w:val="28"/>
          <w:u w:color="000000"/>
          <w:rtl w:val="0"/>
        </w:rPr>
        <w:instrText xml:space="preserve"> HYPERLINK "https://www.thegospelcoalition.org/commentary/song-of-solomon/"</w:instrText>
      </w:r>
      <w:r>
        <w:rPr>
          <w:rStyle w:val="Hyperlink.0"/>
          <w:rFonts w:ascii="Helvetica" w:cs="Helvetica" w:hAnsi="Helvetica" w:eastAsia="Helvetica"/>
          <w:kern w:val="2"/>
          <w:sz w:val="28"/>
          <w:szCs w:val="28"/>
          <w:u w:color="000000"/>
          <w:rtl w:val="0"/>
        </w:rPr>
        <w:fldChar w:fldCharType="separate" w:fldLock="0"/>
      </w:r>
      <w:r>
        <w:rPr>
          <w:rStyle w:val="Hyperlink.0"/>
          <w:rFonts w:ascii="Helvetica" w:hAnsi="Helvetica"/>
          <w:kern w:val="2"/>
          <w:sz w:val="28"/>
          <w:szCs w:val="28"/>
          <w:u w:color="000000"/>
          <w:rtl w:val="0"/>
          <w:lang w:val="en-US"/>
        </w:rPr>
        <w:t>www.thegospelcoalition.org/commentary/song-of-solomon/</w:t>
      </w:r>
      <w:r>
        <w:rPr>
          <w:rFonts w:ascii="Helvetica" w:cs="Helvetica" w:hAnsi="Helvetica" w:eastAsia="Helvetica"/>
          <w:kern w:val="2"/>
          <w:sz w:val="28"/>
          <w:szCs w:val="28"/>
          <w:u w:color="000000"/>
          <w:rtl w:val="0"/>
        </w:rPr>
        <w:fldChar w:fldCharType="end" w:fldLock="0"/>
      </w:r>
    </w:p>
    <w:p>
      <w:pPr>
        <w:pStyle w:val="Body"/>
        <w:bidi w:val="0"/>
        <w:spacing w:after="160" w:line="279" w:lineRule="auto"/>
        <w:ind w:left="0" w:right="0" w:firstLine="0"/>
        <w:jc w:val="left"/>
        <w:rPr>
          <w:rtl w:val="0"/>
        </w:rPr>
      </w:pPr>
      <w:r>
        <w:rPr>
          <w:rFonts w:ascii="Arial Unicode MS" w:cs="Arial Unicode MS" w:hAnsi="Arial Unicode MS" w:eastAsia="Arial Unicode MS"/>
          <w:b w:val="0"/>
          <w:bCs w:val="0"/>
          <w:i w:val="0"/>
          <w:iCs w:val="0"/>
          <w:sz w:val="28"/>
          <w:szCs w:val="28"/>
          <w:u w:color="000000"/>
          <w:rtl w:val="0"/>
        </w:rPr>
        <w:br w:type="page"/>
      </w: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r>
        <w:rPr>
          <w:rFonts w:ascii="Helvetica" w:hAnsi="Helvetica"/>
          <w:b w:val="1"/>
          <w:bCs w:val="1"/>
          <w:kern w:val="2"/>
          <w:sz w:val="28"/>
          <w:szCs w:val="28"/>
          <w:u w:val="single" w:color="000000"/>
          <w:rtl w:val="0"/>
          <w:lang w:val="en-US"/>
        </w:rPr>
        <w:t>Study Methods:</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 xml:space="preserve">In diving into the </w:t>
      </w:r>
      <w:r>
        <w:rPr>
          <w:rFonts w:ascii="Helvetica" w:hAnsi="Helvetica"/>
          <w:i w:val="1"/>
          <w:iCs w:val="1"/>
          <w:kern w:val="2"/>
          <w:sz w:val="28"/>
          <w:szCs w:val="28"/>
          <w:u w:color="000000"/>
          <w:rtl w:val="0"/>
          <w:lang w:val="en-US"/>
        </w:rPr>
        <w:t>Song of Songs,</w:t>
      </w:r>
      <w:r>
        <w:rPr>
          <w:rFonts w:ascii="Helvetica" w:hAnsi="Helvetica"/>
          <w:kern w:val="2"/>
          <w:sz w:val="28"/>
          <w:szCs w:val="28"/>
          <w:u w:color="000000"/>
          <w:rtl w:val="0"/>
          <w:lang w:val="en-US"/>
        </w:rPr>
        <w:t xml:space="preserve"> we are putting forward</w:t>
      </w:r>
      <w:r>
        <w:rPr>
          <w:rFonts w:ascii="Helvetica" w:hAnsi="Helvetica"/>
          <w:b w:val="1"/>
          <w:bCs w:val="1"/>
          <w:kern w:val="2"/>
          <w:sz w:val="28"/>
          <w:szCs w:val="28"/>
          <w:u w:color="000000"/>
          <w:rtl w:val="0"/>
          <w:lang w:val="en-US"/>
        </w:rPr>
        <w:t xml:space="preserve"> two possible methods </w:t>
      </w:r>
      <w:r>
        <w:rPr>
          <w:rFonts w:ascii="Helvetica" w:hAnsi="Helvetica"/>
          <w:kern w:val="2"/>
          <w:sz w:val="28"/>
          <w:szCs w:val="28"/>
          <w:u w:color="000000"/>
          <w:rtl w:val="0"/>
          <w:lang w:val="en-US"/>
        </w:rPr>
        <w:t>to promote wrestling</w:t>
      </w:r>
      <w:r>
        <w:rPr>
          <w:rFonts w:ascii="Helvetica" w:hAnsi="Helvetica"/>
          <w:kern w:val="2"/>
          <w:sz w:val="28"/>
          <w:szCs w:val="28"/>
          <w:u w:color="000000"/>
          <w:rtl w:val="0"/>
          <w:lang w:val="en-US"/>
        </w:rPr>
        <w:t xml:space="preserve"> with</w:t>
      </w:r>
      <w:r>
        <w:rPr>
          <w:rFonts w:ascii="Helvetica" w:hAnsi="Helvetica"/>
          <w:kern w:val="2"/>
          <w:sz w:val="28"/>
          <w:szCs w:val="28"/>
          <w:u w:color="000000"/>
          <w:rtl w:val="0"/>
          <w:lang w:val="en-US"/>
        </w:rPr>
        <w:t xml:space="preserve"> and studying the text.</w:t>
      </w:r>
      <w:r>
        <w:rPr>
          <w:rFonts w:ascii="Helvetica" w:hAnsi="Helvetica"/>
          <w:kern w:val="2"/>
          <w:sz w:val="28"/>
          <w:szCs w:val="28"/>
          <w:u w:color="000000"/>
          <w:rtl w:val="0"/>
          <w:lang w:val="en-US"/>
        </w:rPr>
        <w:t xml:space="preserve"> Choose the one that suits you best.</w:t>
      </w:r>
    </w:p>
    <w:p>
      <w:pPr>
        <w:pStyle w:val="Default"/>
        <w:suppressAutoHyphens w:val="1"/>
        <w:spacing w:before="0" w:line="240" w:lineRule="auto"/>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 xml:space="preserve">The </w:t>
      </w:r>
      <w:r>
        <w:rPr>
          <w:rFonts w:ascii="Helvetica" w:hAnsi="Helvetica"/>
          <w:b w:val="1"/>
          <w:bCs w:val="1"/>
          <w:sz w:val="28"/>
          <w:szCs w:val="28"/>
          <w:shd w:val="clear" w:color="auto" w:fill="ffffff"/>
          <w:rtl w:val="0"/>
          <w:lang w:val="en-US"/>
        </w:rPr>
        <w:t xml:space="preserve">first </w:t>
      </w:r>
      <w:r>
        <w:rPr>
          <w:rFonts w:ascii="Helvetica" w:hAnsi="Helvetica"/>
          <w:b w:val="1"/>
          <w:bCs w:val="1"/>
          <w:sz w:val="28"/>
          <w:szCs w:val="28"/>
          <w:shd w:val="clear" w:color="auto" w:fill="ffffff"/>
          <w:rtl w:val="0"/>
          <w:lang w:val="en-US"/>
        </w:rPr>
        <w:t>method</w:t>
      </w:r>
      <w:r>
        <w:rPr>
          <w:rFonts w:ascii="Helvetica" w:hAnsi="Helvetica"/>
          <w:sz w:val="28"/>
          <w:szCs w:val="28"/>
          <w:shd w:val="clear" w:color="auto" w:fill="ffffff"/>
          <w:rtl w:val="0"/>
          <w:lang w:val="en-US"/>
        </w:rPr>
        <w:t xml:space="preserve"> is to work through the guided studies using the questions provided in this booklet. </w:t>
      </w:r>
    </w:p>
    <w:p>
      <w:pPr>
        <w:pStyle w:val="Default"/>
        <w:suppressAutoHyphens w:val="1"/>
        <w:spacing w:before="0" w:line="240" w:lineRule="auto"/>
        <w:rPr>
          <w:rFonts w:ascii="Helvetica" w:cs="Helvetica" w:hAnsi="Helvetica" w:eastAsia="Helvetica"/>
          <w:sz w:val="28"/>
          <w:szCs w:val="28"/>
          <w:shd w:val="clear" w:color="auto" w:fill="ffffff"/>
        </w:rPr>
      </w:pPr>
    </w:p>
    <w:p>
      <w:pPr>
        <w:pStyle w:val="Default"/>
        <w:suppressAutoHyphens w:val="1"/>
        <w:spacing w:before="0" w:line="240" w:lineRule="auto"/>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 xml:space="preserve">The </w:t>
      </w:r>
      <w:r>
        <w:rPr>
          <w:rFonts w:ascii="Helvetica" w:hAnsi="Helvetica"/>
          <w:b w:val="1"/>
          <w:bCs w:val="1"/>
          <w:sz w:val="28"/>
          <w:szCs w:val="28"/>
          <w:shd w:val="clear" w:color="auto" w:fill="ffffff"/>
          <w:rtl w:val="0"/>
          <w:lang w:val="en-US"/>
        </w:rPr>
        <w:t xml:space="preserve">second </w:t>
      </w:r>
      <w:r>
        <w:rPr>
          <w:rFonts w:ascii="Helvetica" w:hAnsi="Helvetica"/>
          <w:b w:val="1"/>
          <w:bCs w:val="1"/>
          <w:sz w:val="28"/>
          <w:szCs w:val="28"/>
          <w:shd w:val="clear" w:color="auto" w:fill="ffffff"/>
          <w:rtl w:val="0"/>
          <w:lang w:val="en-US"/>
        </w:rPr>
        <w:t>method</w:t>
      </w:r>
      <w:r>
        <w:rPr>
          <w:rFonts w:ascii="Helvetica" w:hAnsi="Helvetica"/>
          <w:sz w:val="28"/>
          <w:szCs w:val="28"/>
          <w:shd w:val="clear" w:color="auto" w:fill="ffffff"/>
          <w:rtl w:val="0"/>
          <w:lang w:val="en-US"/>
        </w:rPr>
        <w:t xml:space="preserve"> is the Swedish method, outlined </w:t>
      </w:r>
      <w:r>
        <w:rPr>
          <w:rFonts w:ascii="Helvetica" w:hAnsi="Helvetica"/>
          <w:sz w:val="28"/>
          <w:szCs w:val="28"/>
          <w:shd w:val="clear" w:color="auto" w:fill="ffffff"/>
          <w:rtl w:val="0"/>
          <w:lang w:val="en-US"/>
        </w:rPr>
        <w:t>overleaf</w:t>
      </w:r>
      <w:r>
        <w:rPr>
          <w:rFonts w:ascii="Helvetica" w:hAnsi="Helvetica"/>
          <w:sz w:val="28"/>
          <w:szCs w:val="28"/>
          <w:shd w:val="clear" w:color="auto" w:fill="ffffff"/>
          <w:rtl w:val="0"/>
        </w:rPr>
        <w:t>.</w:t>
      </w:r>
      <w:r>
        <w:rPr>
          <w:rFonts w:ascii="Helvetica" w:hAnsi="Helvetica" w:hint="default"/>
          <w:sz w:val="28"/>
          <w:szCs w:val="28"/>
          <w:shd w:val="clear" w:color="auto" w:fill="ffffff"/>
          <w:rtl w:val="0"/>
        </w:rPr>
        <w:t> </w:t>
      </w:r>
      <w:r>
        <w:rPr>
          <w:rFonts w:ascii="Helvetica" w:hAnsi="Helvetica"/>
          <w:sz w:val="28"/>
          <w:szCs w:val="28"/>
          <w:shd w:val="clear" w:color="auto" w:fill="ffffff"/>
          <w:rtl w:val="0"/>
          <w:lang w:val="en-US"/>
        </w:rPr>
        <w:t>You'll find space for your notes using this method at the end of each study.</w:t>
      </w:r>
    </w:p>
    <w:p>
      <w:pPr>
        <w:pStyle w:val="Body"/>
        <w:bidi w:val="0"/>
        <w:spacing w:after="160" w:line="259" w:lineRule="auto"/>
        <w:ind w:left="0" w:right="0" w:firstLine="0"/>
        <w:jc w:val="left"/>
        <w:rPr>
          <w:rFonts w:ascii="Helvetica" w:cs="Helvetica" w:hAnsi="Helvetica" w:eastAsia="Helvetica"/>
          <w:b w:val="1"/>
          <w:bCs w:val="1"/>
          <w:kern w:val="2"/>
          <w:sz w:val="28"/>
          <w:szCs w:val="28"/>
          <w:u w:color="000000"/>
          <w:rtl w:val="0"/>
        </w:rPr>
      </w:pPr>
    </w:p>
    <w:p>
      <w:pPr>
        <w:pStyle w:val="Body"/>
        <w:bidi w:val="0"/>
        <w:spacing w:after="160" w:line="259" w:lineRule="auto"/>
        <w:ind w:left="0" w:right="0" w:firstLine="0"/>
        <w:jc w:val="left"/>
        <w:rPr>
          <w:rtl w:val="0"/>
        </w:rPr>
      </w:pPr>
      <w:r>
        <w:rPr>
          <w:rFonts w:ascii="Arial Unicode MS" w:cs="Arial Unicode MS" w:hAnsi="Arial Unicode MS" w:eastAsia="Arial Unicode MS"/>
          <w:b w:val="0"/>
          <w:bCs w:val="0"/>
          <w:i w:val="0"/>
          <w:iCs w:val="0"/>
          <w:kern w:val="2"/>
          <w:sz w:val="28"/>
          <w:szCs w:val="28"/>
          <w:u w:color="000000"/>
          <w:rtl w:val="0"/>
        </w:rPr>
        <w:br w:type="page"/>
      </w: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r>
        <w:rPr>
          <w:rFonts w:ascii="Helvetica" w:hAnsi="Helvetica"/>
          <w:b w:val="1"/>
          <w:bCs w:val="1"/>
          <w:kern w:val="2"/>
          <w:sz w:val="28"/>
          <w:szCs w:val="28"/>
          <w:u w:val="single" w:color="000000"/>
          <w:rtl w:val="0"/>
          <w:lang w:val="en-US"/>
        </w:rPr>
        <w:t>The (Adapted) Swedish Method</w:t>
      </w:r>
    </w:p>
    <w:p>
      <w:pPr>
        <w:pStyle w:val="Body"/>
        <w:bidi w:val="0"/>
        <w:spacing w:after="160" w:line="259" w:lineRule="auto"/>
        <w:ind w:left="0" w:right="0" w:firstLine="0"/>
        <w:jc w:val="left"/>
        <w:rPr>
          <w:rFonts w:ascii="Helvetica" w:cs="Helvetica" w:hAnsi="Helvetica" w:eastAsia="Helvetica"/>
          <w:kern w:val="2"/>
          <w:sz w:val="26"/>
          <w:szCs w:val="26"/>
          <w:u w:color="000000"/>
          <w:rtl w:val="0"/>
        </w:rPr>
      </w:pPr>
      <w:r>
        <w:rPr>
          <w:rFonts w:ascii="Helvetica" w:hAnsi="Helvetica"/>
          <w:kern w:val="2"/>
          <w:sz w:val="26"/>
          <w:szCs w:val="26"/>
          <w:u w:color="000000"/>
          <w:rtl w:val="0"/>
          <w:lang w:val="en-US"/>
        </w:rPr>
        <w:t>T</w:t>
      </w:r>
      <w:r>
        <w:rPr>
          <w:rFonts w:ascii="Helvetica" w:hAnsi="Helvetica"/>
          <w:kern w:val="2"/>
          <w:sz w:val="26"/>
          <w:szCs w:val="26"/>
          <w:u w:color="000000"/>
          <w:rtl w:val="0"/>
          <w:lang w:val="en-US"/>
        </w:rPr>
        <w:t>he Swedish method</w:t>
      </w:r>
      <w:r>
        <w:rPr>
          <w:rFonts w:ascii="Helvetica" w:hAnsi="Helvetica"/>
          <w:kern w:val="2"/>
          <w:sz w:val="26"/>
          <w:szCs w:val="26"/>
          <w:u w:color="000000"/>
          <w:rtl w:val="0"/>
          <w:lang w:val="en-US"/>
        </w:rPr>
        <w:t xml:space="preserve"> </w:t>
      </w:r>
      <w:r>
        <w:rPr>
          <w:rFonts w:ascii="Helvetica" w:hAnsi="Helvetica"/>
          <w:kern w:val="2"/>
          <w:sz w:val="26"/>
          <w:szCs w:val="26"/>
          <w:u w:color="000000"/>
          <w:rtl w:val="0"/>
          <w:lang w:val="en-US"/>
        </w:rPr>
        <w:t xml:space="preserve">is a common, easy to do Bible reading or study method. It can be done in small groups, one to one Bible reading groups or even by yourself as a personal devotion method. The great strength of the Swedish Method (and why we are giving it as an option here at GPC) is it forces and encourages us to wrestle with the Bible passage itself. Like </w:t>
      </w:r>
      <w:r>
        <w:rPr>
          <w:rFonts w:ascii="Helvetica" w:hAnsi="Helvetica"/>
          <w:kern w:val="2"/>
          <w:sz w:val="26"/>
          <w:szCs w:val="26"/>
          <w:u w:color="000000"/>
          <w:rtl w:val="0"/>
          <w:lang w:val="en-US"/>
        </w:rPr>
        <w:t>w</w:t>
      </w:r>
      <w:r>
        <w:rPr>
          <w:rFonts w:ascii="Helvetica" w:hAnsi="Helvetica"/>
          <w:kern w:val="2"/>
          <w:sz w:val="26"/>
          <w:szCs w:val="26"/>
          <w:u w:color="000000"/>
          <w:rtl w:val="0"/>
          <w:lang w:val="en-US"/>
        </w:rPr>
        <w:t>ringing a sponge, it encourages us to get as much sustenance as we can from it. Each person has the opportunity to discover for themselves what God says.</w:t>
      </w:r>
    </w:p>
    <w:p>
      <w:pPr>
        <w:pStyle w:val="Body"/>
        <w:bidi w:val="0"/>
        <w:spacing w:after="160" w:line="259" w:lineRule="auto"/>
        <w:ind w:left="0" w:right="0" w:firstLine="0"/>
        <w:jc w:val="left"/>
        <w:rPr>
          <w:rFonts w:ascii="Helvetica" w:cs="Helvetica" w:hAnsi="Helvetica" w:eastAsia="Helvetica"/>
          <w:kern w:val="2"/>
          <w:sz w:val="26"/>
          <w:szCs w:val="26"/>
          <w:u w:color="000000"/>
          <w:rtl w:val="0"/>
        </w:rPr>
      </w:pPr>
    </w:p>
    <w:tbl>
      <w:tblPr>
        <w:tblW w:w="9638"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1d7"/>
        <w:tblLayout w:type="fixed"/>
      </w:tblPr>
      <w:tblGrid>
        <w:gridCol w:w="9638"/>
      </w:tblGrid>
      <w:tr>
        <w:tblPrEx>
          <w:shd w:val="clear" w:color="auto" w:fill="cad1d7"/>
        </w:tblPrEx>
        <w:trPr>
          <w:trHeight w:val="3074" w:hRule="atLeast"/>
        </w:trPr>
        <w:tc>
          <w:tcPr>
            <w:tcW w:type="dxa" w:w="9638"/>
            <w:tcBorders>
              <w:top w:val="single" w:color="dddddd" w:sz="6" w:space="0" w:shadow="0" w:frame="0"/>
              <w:left w:val="nil"/>
              <w:bottom w:val="single" w:color="dddddd" w:sz="6" w:space="0" w:shadow="0" w:frame="0"/>
              <w:right w:val="nil"/>
            </w:tcBorders>
            <w:shd w:val="clear" w:color="auto" w:fill="ffffff"/>
            <w:tcMar>
              <w:top w:type="dxa" w:w="80"/>
              <w:left w:type="dxa" w:w="80"/>
              <w:bottom w:type="dxa" w:w="80"/>
              <w:right w:type="dxa" w:w="80"/>
            </w:tcMar>
            <w:vAlign w:val="bottom"/>
          </w:tcPr>
          <w:p>
            <w:pPr>
              <w:pStyle w:val="Body"/>
              <w:bidi w:val="0"/>
              <w:ind w:left="0" w:right="0" w:firstLine="0"/>
              <w:jc w:val="center"/>
              <w:rPr>
                <w:rFonts w:ascii="Cambria" w:cs="Cambria" w:hAnsi="Cambria" w:eastAsia="Cambria"/>
                <w:kern w:val="2"/>
                <w:sz w:val="26"/>
                <w:szCs w:val="26"/>
                <w:u w:color="383838"/>
                <w:rtl w:val="0"/>
              </w:rPr>
            </w:pPr>
            <w:r>
              <w:rPr>
                <w:rFonts w:ascii="Cambria" w:cs="Cambria" w:hAnsi="Cambria" w:eastAsia="Cambria"/>
                <w:kern w:val="2"/>
                <w:sz w:val="26"/>
                <w:szCs w:val="26"/>
                <w:u w:color="383838"/>
                <w:rtl w:val="0"/>
              </w:rPr>
              <w:drawing xmlns:a="http://schemas.openxmlformats.org/drawingml/2006/main">
                <wp:inline distT="0" distB="0" distL="0" distR="0">
                  <wp:extent cx="381635" cy="381635"/>
                  <wp:effectExtent l="0" t="0" r="0" b="0"/>
                  <wp:docPr id="1073741827" name="officeArt object" descr="Picture 6"/>
                  <wp:cNvGraphicFramePr/>
                  <a:graphic xmlns:a="http://schemas.openxmlformats.org/drawingml/2006/main">
                    <a:graphicData uri="http://schemas.openxmlformats.org/drawingml/2006/picture">
                      <pic:pic xmlns:pic="http://schemas.openxmlformats.org/drawingml/2006/picture">
                        <pic:nvPicPr>
                          <pic:cNvPr id="1073741827" name="Picture 6" descr="Picture 6"/>
                          <pic:cNvPicPr>
                            <a:picLocks noChangeAspect="1"/>
                          </pic:cNvPicPr>
                        </pic:nvPicPr>
                        <pic:blipFill>
                          <a:blip r:embed="rId6">
                            <a:extLst/>
                          </a:blip>
                          <a:stretch>
                            <a:fillRect/>
                          </a:stretch>
                        </pic:blipFill>
                        <pic:spPr>
                          <a:xfrm>
                            <a:off x="0" y="0"/>
                            <a:ext cx="381635" cy="381635"/>
                          </a:xfrm>
                          <a:prstGeom prst="rect">
                            <a:avLst/>
                          </a:prstGeom>
                          <a:ln w="12700" cap="flat">
                            <a:noFill/>
                            <a:miter lim="400000"/>
                          </a:ln>
                          <a:effectLst/>
                        </pic:spPr>
                      </pic:pic>
                    </a:graphicData>
                  </a:graphic>
                </wp:inline>
              </w:drawing>
            </w:r>
          </w:p>
          <w:p>
            <w:pPr>
              <w:pStyle w:val="Body"/>
              <w:jc w:val="center"/>
              <w:rPr>
                <w:rFonts w:ascii="Cambria" w:cs="Cambria" w:hAnsi="Cambria" w:eastAsia="Cambria"/>
                <w:kern w:val="2"/>
                <w:sz w:val="26"/>
                <w:szCs w:val="26"/>
                <w:u w:color="383838"/>
              </w:rPr>
            </w:pPr>
            <w:r>
              <w:rPr>
                <w:rFonts w:ascii="inherit" w:cs="inherit" w:hAnsi="inherit" w:eastAsia="inherit"/>
                <w:b w:val="1"/>
                <w:bCs w:val="1"/>
                <w:kern w:val="2"/>
                <w:sz w:val="26"/>
                <w:szCs w:val="26"/>
                <w:u w:val="single" w:color="383838"/>
                <w:rtl w:val="0"/>
                <w:lang w:val="en-US"/>
              </w:rPr>
              <w:t>A Light Bulb</w:t>
            </w:r>
            <w:r>
              <w:rPr>
                <w:rFonts w:ascii="Cambria" w:hAnsi="Cambria"/>
                <w:kern w:val="2"/>
                <w:sz w:val="26"/>
                <w:szCs w:val="26"/>
                <w:u w:color="383838"/>
                <w:rtl w:val="0"/>
                <w:lang w:val="en-US"/>
              </w:rPr>
              <w:t xml:space="preserve">: This should be something that </w:t>
            </w:r>
            <w:r>
              <w:rPr>
                <w:rFonts w:ascii="Cambria" w:hAnsi="Cambria" w:hint="default"/>
                <w:kern w:val="2"/>
                <w:sz w:val="26"/>
                <w:szCs w:val="26"/>
                <w:u w:color="383838"/>
                <w:rtl w:val="0"/>
                <w:lang w:val="en-US"/>
              </w:rPr>
              <w:t>‘</w:t>
            </w:r>
            <w:r>
              <w:rPr>
                <w:rFonts w:ascii="Cambria" w:hAnsi="Cambria"/>
                <w:kern w:val="2"/>
                <w:sz w:val="26"/>
                <w:szCs w:val="26"/>
                <w:u w:color="383838"/>
                <w:rtl w:val="0"/>
                <w:lang w:val="en-US"/>
              </w:rPr>
              <w:t>shines</w:t>
            </w:r>
            <w:r>
              <w:rPr>
                <w:rFonts w:ascii="Cambria" w:hAnsi="Cambria" w:hint="default"/>
                <w:kern w:val="2"/>
                <w:sz w:val="26"/>
                <w:szCs w:val="26"/>
                <w:u w:color="383838"/>
                <w:rtl w:val="0"/>
                <w:lang w:val="en-US"/>
              </w:rPr>
              <w:t xml:space="preserve">’ </w:t>
            </w:r>
            <w:r>
              <w:rPr>
                <w:rFonts w:ascii="Cambria" w:hAnsi="Cambria"/>
                <w:kern w:val="2"/>
                <w:sz w:val="26"/>
                <w:szCs w:val="26"/>
                <w:u w:color="383838"/>
                <w:rtl w:val="0"/>
                <w:lang w:val="en-US"/>
              </w:rPr>
              <w:t>from the passage</w:t>
            </w:r>
            <w:r>
              <w:rPr>
                <w:rFonts w:ascii="Cambria" w:hAnsi="Cambria" w:hint="default"/>
                <w:kern w:val="2"/>
                <w:sz w:val="26"/>
                <w:szCs w:val="26"/>
                <w:u w:color="383838"/>
                <w:rtl w:val="0"/>
                <w:lang w:val="en-US"/>
              </w:rPr>
              <w:t>—</w:t>
            </w:r>
            <w:r>
              <w:rPr>
                <w:rFonts w:ascii="Cambria" w:hAnsi="Cambria"/>
                <w:kern w:val="2"/>
                <w:sz w:val="26"/>
                <w:szCs w:val="26"/>
                <w:u w:color="383838"/>
                <w:rtl w:val="0"/>
                <w:lang w:val="en-US"/>
              </w:rPr>
              <w:t>whatever impacts you the most, or draws your attention. Something that stands out or strikes you. (There is no right or wrong)</w:t>
            </w:r>
          </w:p>
          <w:p>
            <w:pPr>
              <w:pStyle w:val="Body"/>
              <w:bidi w:val="0"/>
              <w:ind w:left="0" w:right="0" w:firstLine="0"/>
              <w:jc w:val="center"/>
              <w:rPr>
                <w:rFonts w:ascii="Cambria" w:cs="Cambria" w:hAnsi="Cambria" w:eastAsia="Cambria"/>
                <w:kern w:val="2"/>
                <w:sz w:val="26"/>
                <w:szCs w:val="26"/>
                <w:u w:color="383838"/>
                <w:rtl w:val="0"/>
                <w:lang w:val="en-US"/>
              </w:rPr>
            </w:pPr>
          </w:p>
          <w:p>
            <w:pPr>
              <w:pStyle w:val="Body"/>
              <w:jc w:val="center"/>
              <w:rPr>
                <w:rFonts w:ascii="inherit" w:cs="inherit" w:hAnsi="inherit" w:eastAsia="inherit"/>
                <w:i w:val="1"/>
                <w:iCs w:val="1"/>
                <w:kern w:val="2"/>
                <w:sz w:val="26"/>
                <w:szCs w:val="26"/>
                <w:u w:color="383838"/>
              </w:rPr>
            </w:pPr>
            <w:r>
              <w:rPr>
                <w:rFonts w:ascii="inherit" w:cs="inherit" w:hAnsi="inherit" w:eastAsia="inherit"/>
                <w:i w:val="1"/>
                <w:iCs w:val="1"/>
                <w:kern w:val="2"/>
                <w:sz w:val="26"/>
                <w:szCs w:val="26"/>
                <w:u w:color="383838"/>
                <w:rtl w:val="0"/>
                <w:lang w:val="en-US"/>
              </w:rPr>
              <w:t>‘</w:t>
            </w:r>
            <w:r>
              <w:rPr>
                <w:rFonts w:ascii="inherit" w:cs="inherit" w:hAnsi="inherit" w:eastAsia="inherit"/>
                <w:i w:val="1"/>
                <w:iCs w:val="1"/>
                <w:kern w:val="2"/>
                <w:sz w:val="26"/>
                <w:szCs w:val="26"/>
                <w:u w:color="383838"/>
                <w:rtl w:val="0"/>
                <w:lang w:val="en-US"/>
              </w:rPr>
              <w:t>I really found this interesting</w:t>
            </w:r>
            <w:r>
              <w:rPr>
                <w:rFonts w:ascii="inherit" w:cs="inherit" w:hAnsi="inherit" w:eastAsia="inherit"/>
                <w:i w:val="1"/>
                <w:iCs w:val="1"/>
                <w:kern w:val="2"/>
                <w:sz w:val="26"/>
                <w:szCs w:val="26"/>
                <w:u w:color="383838"/>
                <w:rtl w:val="0"/>
                <w:lang w:val="en-US"/>
              </w:rPr>
              <w:t>…’</w:t>
            </w:r>
          </w:p>
          <w:p>
            <w:pPr>
              <w:pStyle w:val="Body"/>
              <w:jc w:val="center"/>
            </w:pPr>
            <w:r>
              <w:rPr>
                <w:rFonts w:ascii="inherit" w:cs="inherit" w:hAnsi="inherit" w:eastAsia="inherit" w:hint="default"/>
                <w:i w:val="1"/>
                <w:iCs w:val="1"/>
                <w:kern w:val="2"/>
                <w:sz w:val="26"/>
                <w:szCs w:val="26"/>
                <w:u w:color="383838"/>
                <w:rtl w:val="0"/>
                <w:lang w:val="en-US"/>
              </w:rPr>
              <w:t>‘</w:t>
            </w:r>
            <w:r>
              <w:rPr>
                <w:rFonts w:ascii="inherit" w:cs="inherit" w:hAnsi="inherit" w:eastAsia="inherit"/>
                <w:i w:val="1"/>
                <w:iCs w:val="1"/>
                <w:kern w:val="2"/>
                <w:sz w:val="26"/>
                <w:szCs w:val="26"/>
                <w:u w:color="383838"/>
                <w:rtl w:val="0"/>
                <w:lang w:val="en-US"/>
              </w:rPr>
              <w:t>I really love this verse</w:t>
            </w:r>
            <w:r>
              <w:rPr>
                <w:rFonts w:ascii="inherit" w:cs="inherit" w:hAnsi="inherit" w:eastAsia="inherit" w:hint="default"/>
                <w:i w:val="1"/>
                <w:iCs w:val="1"/>
                <w:kern w:val="2"/>
                <w:sz w:val="26"/>
                <w:szCs w:val="26"/>
                <w:u w:color="383838"/>
                <w:rtl w:val="0"/>
                <w:lang w:val="en-US"/>
              </w:rPr>
              <w:t>…’</w:t>
            </w:r>
            <w:r>
              <w:rPr>
                <w:rFonts w:ascii="Cambria" w:cs="Cambria" w:hAnsi="Cambria" w:eastAsia="Cambria"/>
                <w:kern w:val="2"/>
                <w:sz w:val="26"/>
                <w:szCs w:val="26"/>
                <w:u w:color="383838"/>
              </w:rPr>
            </w:r>
          </w:p>
        </w:tc>
      </w:tr>
      <w:tr>
        <w:tblPrEx>
          <w:shd w:val="clear" w:color="auto" w:fill="cad1d7"/>
        </w:tblPrEx>
        <w:trPr>
          <w:trHeight w:val="2774" w:hRule="atLeast"/>
        </w:trPr>
        <w:tc>
          <w:tcPr>
            <w:tcW w:type="dxa" w:w="9638"/>
            <w:tcBorders>
              <w:top w:val="single" w:color="dddddd" w:sz="6" w:space="0" w:shadow="0" w:frame="0"/>
              <w:left w:val="nil"/>
              <w:bottom w:val="single" w:color="dddddd" w:sz="6" w:space="0" w:shadow="0" w:frame="0"/>
              <w:right w:val="nil"/>
            </w:tcBorders>
            <w:shd w:val="clear" w:color="auto" w:fill="ffffff"/>
            <w:tcMar>
              <w:top w:type="dxa" w:w="80"/>
              <w:left w:type="dxa" w:w="80"/>
              <w:bottom w:type="dxa" w:w="80"/>
              <w:right w:type="dxa" w:w="80"/>
            </w:tcMar>
            <w:vAlign w:val="bottom"/>
          </w:tcPr>
          <w:p>
            <w:pPr>
              <w:pStyle w:val="Body"/>
              <w:bidi w:val="0"/>
              <w:ind w:left="0" w:right="0" w:firstLine="0"/>
              <w:jc w:val="center"/>
              <w:rPr>
                <w:rFonts w:ascii="Cambria" w:cs="Cambria" w:hAnsi="Cambria" w:eastAsia="Cambria"/>
                <w:kern w:val="2"/>
                <w:sz w:val="26"/>
                <w:szCs w:val="26"/>
                <w:u w:color="383838"/>
                <w:rtl w:val="0"/>
              </w:rPr>
            </w:pPr>
            <w:r>
              <w:rPr>
                <w:rFonts w:ascii="Cambria" w:cs="Cambria" w:hAnsi="Cambria" w:eastAsia="Cambria"/>
                <w:kern w:val="2"/>
                <w:sz w:val="26"/>
                <w:szCs w:val="26"/>
                <w:u w:color="383838"/>
                <w:rtl w:val="0"/>
              </w:rPr>
              <w:drawing xmlns:a="http://schemas.openxmlformats.org/drawingml/2006/main">
                <wp:inline distT="0" distB="0" distL="0" distR="0">
                  <wp:extent cx="381635" cy="381635"/>
                  <wp:effectExtent l="0" t="0" r="0" b="0"/>
                  <wp:docPr id="1073741828" name="officeArt object" descr="Picture 5"/>
                  <wp:cNvGraphicFramePr/>
                  <a:graphic xmlns:a="http://schemas.openxmlformats.org/drawingml/2006/main">
                    <a:graphicData uri="http://schemas.openxmlformats.org/drawingml/2006/picture">
                      <pic:pic xmlns:pic="http://schemas.openxmlformats.org/drawingml/2006/picture">
                        <pic:nvPicPr>
                          <pic:cNvPr id="1073741828" name="Picture 5" descr="Picture 5"/>
                          <pic:cNvPicPr>
                            <a:picLocks noChangeAspect="1"/>
                          </pic:cNvPicPr>
                        </pic:nvPicPr>
                        <pic:blipFill>
                          <a:blip r:embed="rId7">
                            <a:extLst/>
                          </a:blip>
                          <a:stretch>
                            <a:fillRect/>
                          </a:stretch>
                        </pic:blipFill>
                        <pic:spPr>
                          <a:xfrm>
                            <a:off x="0" y="0"/>
                            <a:ext cx="381635" cy="381635"/>
                          </a:xfrm>
                          <a:prstGeom prst="rect">
                            <a:avLst/>
                          </a:prstGeom>
                          <a:ln w="12700" cap="flat">
                            <a:noFill/>
                            <a:miter lim="400000"/>
                          </a:ln>
                          <a:effectLst/>
                        </pic:spPr>
                      </pic:pic>
                    </a:graphicData>
                  </a:graphic>
                </wp:inline>
              </w:drawing>
            </w:r>
          </w:p>
          <w:p>
            <w:pPr>
              <w:pStyle w:val="Body"/>
              <w:jc w:val="center"/>
              <w:rPr>
                <w:rFonts w:ascii="Cambria" w:cs="Cambria" w:hAnsi="Cambria" w:eastAsia="Cambria"/>
                <w:kern w:val="2"/>
                <w:sz w:val="26"/>
                <w:szCs w:val="26"/>
                <w:u w:color="383838"/>
              </w:rPr>
            </w:pPr>
            <w:r>
              <w:rPr>
                <w:rFonts w:ascii="inherit" w:cs="inherit" w:hAnsi="inherit" w:eastAsia="inherit"/>
                <w:b w:val="1"/>
                <w:bCs w:val="1"/>
                <w:kern w:val="2"/>
                <w:sz w:val="26"/>
                <w:szCs w:val="26"/>
                <w:u w:val="single" w:color="383838"/>
                <w:rtl w:val="0"/>
                <w:lang w:val="en-US"/>
              </w:rPr>
              <w:t>A Question Mark</w:t>
            </w:r>
            <w:r>
              <w:rPr>
                <w:rFonts w:ascii="Cambria" w:hAnsi="Cambria"/>
                <w:kern w:val="2"/>
                <w:sz w:val="26"/>
                <w:szCs w:val="26"/>
                <w:u w:color="383838"/>
                <w:rtl w:val="0"/>
                <w:lang w:val="en-US"/>
              </w:rPr>
              <w:t>: Anything that is difficult to understand in the text, or a question you might like to ask the writer of the passage.</w:t>
            </w:r>
          </w:p>
          <w:p>
            <w:pPr>
              <w:pStyle w:val="Body"/>
              <w:bidi w:val="0"/>
              <w:ind w:left="0" w:right="0" w:firstLine="0"/>
              <w:jc w:val="center"/>
              <w:rPr>
                <w:rFonts w:ascii="Cambria" w:cs="Cambria" w:hAnsi="Cambria" w:eastAsia="Cambria"/>
                <w:kern w:val="2"/>
                <w:sz w:val="26"/>
                <w:szCs w:val="26"/>
                <w:u w:color="383838"/>
                <w:rtl w:val="0"/>
                <w:lang w:val="en-US"/>
              </w:rPr>
            </w:pPr>
          </w:p>
          <w:p>
            <w:pPr>
              <w:pStyle w:val="Body"/>
              <w:jc w:val="center"/>
              <w:rPr>
                <w:rFonts w:ascii="Cambria" w:cs="Cambria" w:hAnsi="Cambria" w:eastAsia="Cambria"/>
                <w:kern w:val="2"/>
                <w:sz w:val="26"/>
                <w:szCs w:val="26"/>
                <w:u w:color="383838"/>
              </w:rPr>
            </w:pPr>
            <w:r>
              <w:rPr>
                <w:rFonts w:ascii="Cambria" w:hAnsi="Cambria" w:hint="default"/>
                <w:kern w:val="2"/>
                <w:sz w:val="26"/>
                <w:szCs w:val="26"/>
                <w:u w:color="383838"/>
                <w:rtl w:val="0"/>
                <w:lang w:val="en-US"/>
              </w:rPr>
              <w:t>‘</w:t>
            </w:r>
            <w:r>
              <w:rPr>
                <w:rFonts w:ascii="inherit" w:cs="inherit" w:hAnsi="inherit" w:eastAsia="inherit"/>
                <w:i w:val="1"/>
                <w:iCs w:val="1"/>
                <w:kern w:val="2"/>
                <w:sz w:val="26"/>
                <w:szCs w:val="26"/>
                <w:u w:color="383838"/>
                <w:rtl w:val="0"/>
                <w:lang w:val="en-US"/>
              </w:rPr>
              <w:t>I</w:t>
            </w:r>
            <w:r>
              <w:rPr>
                <w:rFonts w:ascii="inherit" w:cs="inherit" w:hAnsi="inherit" w:eastAsia="inherit" w:hint="default"/>
                <w:i w:val="1"/>
                <w:iCs w:val="1"/>
                <w:kern w:val="2"/>
                <w:sz w:val="26"/>
                <w:szCs w:val="26"/>
                <w:u w:color="383838"/>
                <w:rtl w:val="0"/>
                <w:lang w:val="en-US"/>
              </w:rPr>
              <w:t>’</w:t>
            </w:r>
            <w:r>
              <w:rPr>
                <w:rFonts w:ascii="inherit" w:cs="inherit" w:hAnsi="inherit" w:eastAsia="inherit"/>
                <w:i w:val="1"/>
                <w:iCs w:val="1"/>
                <w:kern w:val="2"/>
                <w:sz w:val="26"/>
                <w:szCs w:val="26"/>
                <w:u w:color="383838"/>
                <w:rtl w:val="0"/>
                <w:lang w:val="en-US"/>
              </w:rPr>
              <w:t>m not sure what this means</w:t>
            </w:r>
            <w:r>
              <w:rPr>
                <w:rFonts w:ascii="inherit" w:cs="inherit" w:hAnsi="inherit" w:eastAsia="inherit" w:hint="default"/>
                <w:i w:val="1"/>
                <w:iCs w:val="1"/>
                <w:kern w:val="2"/>
                <w:sz w:val="26"/>
                <w:szCs w:val="26"/>
                <w:u w:color="383838"/>
                <w:rtl w:val="0"/>
                <w:lang w:val="en-US"/>
              </w:rPr>
              <w:t>…</w:t>
            </w:r>
            <w:r>
              <w:rPr>
                <w:rFonts w:ascii="Cambria" w:hAnsi="Cambria" w:hint="default"/>
                <w:kern w:val="2"/>
                <w:sz w:val="26"/>
                <w:szCs w:val="26"/>
                <w:u w:color="383838"/>
                <w:rtl w:val="0"/>
                <w:lang w:val="en-US"/>
              </w:rPr>
              <w:t>’</w:t>
            </w:r>
          </w:p>
          <w:p>
            <w:pPr>
              <w:pStyle w:val="Body"/>
              <w:jc w:val="center"/>
              <w:rPr>
                <w:rFonts w:ascii="inherit" w:cs="inherit" w:hAnsi="inherit" w:eastAsia="inherit"/>
                <w:i w:val="1"/>
                <w:iCs w:val="1"/>
                <w:kern w:val="2"/>
                <w:sz w:val="26"/>
                <w:szCs w:val="26"/>
                <w:u w:color="383838"/>
              </w:rPr>
            </w:pPr>
            <w:r>
              <w:rPr>
                <w:rFonts w:ascii="inherit" w:cs="inherit" w:hAnsi="inherit" w:eastAsia="inherit"/>
                <w:i w:val="1"/>
                <w:iCs w:val="1"/>
                <w:kern w:val="2"/>
                <w:sz w:val="26"/>
                <w:szCs w:val="26"/>
                <w:u w:color="383838"/>
                <w:rtl w:val="0"/>
                <w:lang w:val="en-US"/>
              </w:rPr>
              <w:t>‘</w:t>
            </w:r>
            <w:r>
              <w:rPr>
                <w:rFonts w:ascii="inherit" w:cs="inherit" w:hAnsi="inherit" w:eastAsia="inherit"/>
                <w:i w:val="1"/>
                <w:iCs w:val="1"/>
                <w:kern w:val="2"/>
                <w:sz w:val="26"/>
                <w:szCs w:val="26"/>
                <w:u w:color="383838"/>
                <w:rtl w:val="0"/>
                <w:lang w:val="en-US"/>
              </w:rPr>
              <w:t>I</w:t>
            </w:r>
            <w:r>
              <w:rPr>
                <w:rFonts w:ascii="inherit" w:cs="inherit" w:hAnsi="inherit" w:eastAsia="inherit"/>
                <w:i w:val="1"/>
                <w:iCs w:val="1"/>
                <w:kern w:val="2"/>
                <w:sz w:val="26"/>
                <w:szCs w:val="26"/>
                <w:u w:color="383838"/>
                <w:rtl w:val="0"/>
                <w:lang w:val="en-US"/>
              </w:rPr>
              <w:t>’</w:t>
            </w:r>
            <w:r>
              <w:rPr>
                <w:rFonts w:ascii="inherit" w:cs="inherit" w:hAnsi="inherit" w:eastAsia="inherit"/>
                <w:i w:val="1"/>
                <w:iCs w:val="1"/>
                <w:kern w:val="2"/>
                <w:sz w:val="26"/>
                <w:szCs w:val="26"/>
                <w:u w:color="383838"/>
                <w:rtl w:val="0"/>
                <w:lang w:val="en-US"/>
              </w:rPr>
              <w:t>m not really sure how this works</w:t>
            </w:r>
            <w:r>
              <w:rPr>
                <w:rFonts w:ascii="inherit" w:cs="inherit" w:hAnsi="inherit" w:eastAsia="inherit"/>
                <w:i w:val="1"/>
                <w:iCs w:val="1"/>
                <w:kern w:val="2"/>
                <w:sz w:val="26"/>
                <w:szCs w:val="26"/>
                <w:u w:color="383838"/>
                <w:rtl w:val="0"/>
                <w:lang w:val="en-US"/>
              </w:rPr>
              <w:t>…’</w:t>
            </w:r>
          </w:p>
          <w:p>
            <w:pPr>
              <w:pStyle w:val="Body"/>
              <w:jc w:val="center"/>
            </w:pPr>
            <w:r>
              <w:rPr>
                <w:rFonts w:ascii="inherit" w:cs="inherit" w:hAnsi="inherit" w:eastAsia="inherit"/>
                <w:i w:val="1"/>
                <w:iCs w:val="1"/>
                <w:kern w:val="2"/>
                <w:sz w:val="26"/>
                <w:szCs w:val="26"/>
                <w:u w:color="383838"/>
                <w:rtl w:val="0"/>
                <w:lang w:val="en-US"/>
              </w:rPr>
              <w:t>‘</w:t>
            </w:r>
            <w:r>
              <w:rPr>
                <w:rFonts w:ascii="inherit" w:cs="inherit" w:hAnsi="inherit" w:eastAsia="inherit"/>
                <w:i w:val="1"/>
                <w:iCs w:val="1"/>
                <w:kern w:val="2"/>
                <w:sz w:val="26"/>
                <w:szCs w:val="26"/>
                <w:u w:color="383838"/>
                <w:rtl w:val="0"/>
                <w:lang w:val="en-US"/>
              </w:rPr>
              <w:t>How does this play itself out</w:t>
            </w:r>
            <w:r>
              <w:rPr>
                <w:rFonts w:ascii="inherit" w:cs="inherit" w:hAnsi="inherit" w:eastAsia="inherit"/>
                <w:i w:val="1"/>
                <w:iCs w:val="1"/>
                <w:kern w:val="2"/>
                <w:sz w:val="26"/>
                <w:szCs w:val="26"/>
                <w:u w:color="383838"/>
                <w:rtl w:val="0"/>
                <w:lang w:val="en-US"/>
              </w:rPr>
              <w:t>…’</w:t>
            </w:r>
            <w:r>
              <w:rPr>
                <w:rFonts w:ascii="inherit" w:cs="inherit" w:hAnsi="inherit" w:eastAsia="inherit"/>
                <w:i w:val="1"/>
                <w:iCs w:val="1"/>
                <w:kern w:val="2"/>
                <w:sz w:val="26"/>
                <w:szCs w:val="26"/>
                <w:u w:color="383838"/>
              </w:rPr>
            </w:r>
          </w:p>
        </w:tc>
      </w:tr>
      <w:tr>
        <w:tblPrEx>
          <w:shd w:val="clear" w:color="auto" w:fill="cad1d7"/>
        </w:tblPrEx>
        <w:trPr>
          <w:trHeight w:val="3076" w:hRule="atLeast"/>
        </w:trPr>
        <w:tc>
          <w:tcPr>
            <w:tcW w:type="dxa" w:w="9638"/>
            <w:tcBorders>
              <w:top w:val="single" w:color="dddddd" w:sz="6" w:space="0" w:shadow="0" w:frame="0"/>
              <w:left w:val="nil"/>
              <w:bottom w:val="nil"/>
              <w:right w:val="nil"/>
            </w:tcBorders>
            <w:shd w:val="clear" w:color="auto" w:fill="ffffff"/>
            <w:tcMar>
              <w:top w:type="dxa" w:w="80"/>
              <w:left w:type="dxa" w:w="80"/>
              <w:bottom w:type="dxa" w:w="80"/>
              <w:right w:type="dxa" w:w="80"/>
            </w:tcMar>
            <w:vAlign w:val="bottom"/>
          </w:tcPr>
          <w:p>
            <w:pPr>
              <w:pStyle w:val="Body"/>
              <w:bidi w:val="0"/>
              <w:ind w:left="0" w:right="0" w:firstLine="0"/>
              <w:jc w:val="center"/>
              <w:rPr>
                <w:rFonts w:ascii="Cambria" w:cs="Cambria" w:hAnsi="Cambria" w:eastAsia="Cambria"/>
                <w:kern w:val="2"/>
                <w:sz w:val="26"/>
                <w:szCs w:val="26"/>
                <w:u w:color="383838"/>
                <w:rtl w:val="0"/>
              </w:rPr>
            </w:pPr>
            <w:r>
              <w:rPr>
                <w:rFonts w:ascii="Cambria" w:cs="Cambria" w:hAnsi="Cambria" w:eastAsia="Cambria"/>
                <w:kern w:val="2"/>
                <w:sz w:val="26"/>
                <w:szCs w:val="26"/>
                <w:u w:color="383838"/>
                <w:rtl w:val="0"/>
              </w:rPr>
              <w:drawing xmlns:a="http://schemas.openxmlformats.org/drawingml/2006/main">
                <wp:inline distT="0" distB="0" distL="0" distR="0">
                  <wp:extent cx="381635" cy="381635"/>
                  <wp:effectExtent l="0" t="0" r="0" b="0"/>
                  <wp:docPr id="1073741829" name="officeArt object" descr="Picture 4"/>
                  <wp:cNvGraphicFramePr/>
                  <a:graphic xmlns:a="http://schemas.openxmlformats.org/drawingml/2006/main">
                    <a:graphicData uri="http://schemas.openxmlformats.org/drawingml/2006/picture">
                      <pic:pic xmlns:pic="http://schemas.openxmlformats.org/drawingml/2006/picture">
                        <pic:nvPicPr>
                          <pic:cNvPr id="1073741829" name="Picture 4" descr="Picture 4"/>
                          <pic:cNvPicPr>
                            <a:picLocks noChangeAspect="1"/>
                          </pic:cNvPicPr>
                        </pic:nvPicPr>
                        <pic:blipFill>
                          <a:blip r:embed="rId8">
                            <a:extLst/>
                          </a:blip>
                          <a:stretch>
                            <a:fillRect/>
                          </a:stretch>
                        </pic:blipFill>
                        <pic:spPr>
                          <a:xfrm rot="16200000">
                            <a:off x="0" y="0"/>
                            <a:ext cx="381635" cy="381635"/>
                          </a:xfrm>
                          <a:prstGeom prst="rect">
                            <a:avLst/>
                          </a:prstGeom>
                          <a:ln w="12700" cap="flat">
                            <a:noFill/>
                            <a:miter lim="400000"/>
                          </a:ln>
                          <a:effectLst/>
                        </pic:spPr>
                      </pic:pic>
                    </a:graphicData>
                  </a:graphic>
                </wp:inline>
              </w:drawing>
            </w:r>
          </w:p>
          <w:p>
            <w:pPr>
              <w:pStyle w:val="Body"/>
              <w:jc w:val="center"/>
              <w:rPr>
                <w:rFonts w:ascii="Cambria" w:cs="Cambria" w:hAnsi="Cambria" w:eastAsia="Cambria"/>
                <w:kern w:val="2"/>
                <w:sz w:val="26"/>
                <w:szCs w:val="26"/>
                <w:u w:color="383838"/>
              </w:rPr>
            </w:pPr>
            <w:r>
              <w:rPr>
                <w:rFonts w:ascii="inherit" w:cs="inherit" w:hAnsi="inherit" w:eastAsia="inherit"/>
                <w:b w:val="1"/>
                <w:bCs w:val="1"/>
                <w:kern w:val="2"/>
                <w:sz w:val="26"/>
                <w:szCs w:val="26"/>
                <w:u w:val="single" w:color="383838"/>
                <w:rtl w:val="0"/>
                <w:lang w:val="en-US"/>
              </w:rPr>
              <w:t>A Vertical Arrow</w:t>
            </w:r>
            <w:r>
              <w:rPr>
                <w:rFonts w:ascii="Cambria" w:hAnsi="Cambria"/>
                <w:kern w:val="2"/>
                <w:sz w:val="26"/>
                <w:szCs w:val="26"/>
                <w:u w:color="383838"/>
                <w:rtl w:val="0"/>
                <w:lang w:val="en-US"/>
              </w:rPr>
              <w:t>: How does this passage, stir our/challenge your affections about God. How is this a challenge to your thinking, your loves/desires or your perceptions of your relationship with God etc.</w:t>
            </w:r>
          </w:p>
          <w:p>
            <w:pPr>
              <w:pStyle w:val="Body"/>
              <w:bidi w:val="0"/>
              <w:ind w:left="0" w:right="0" w:firstLine="0"/>
              <w:jc w:val="center"/>
              <w:rPr>
                <w:rFonts w:ascii="Cambria" w:cs="Cambria" w:hAnsi="Cambria" w:eastAsia="Cambria"/>
                <w:kern w:val="2"/>
                <w:sz w:val="26"/>
                <w:szCs w:val="26"/>
                <w:u w:color="383838"/>
                <w:rtl w:val="0"/>
                <w:lang w:val="en-US"/>
              </w:rPr>
            </w:pPr>
          </w:p>
          <w:p>
            <w:pPr>
              <w:pStyle w:val="Body"/>
              <w:jc w:val="center"/>
              <w:rPr>
                <w:rFonts w:ascii="inherit" w:cs="inherit" w:hAnsi="inherit" w:eastAsia="inherit"/>
                <w:i w:val="1"/>
                <w:iCs w:val="1"/>
                <w:kern w:val="2"/>
                <w:sz w:val="26"/>
                <w:szCs w:val="26"/>
                <w:u w:color="383838"/>
              </w:rPr>
            </w:pPr>
            <w:r>
              <w:rPr>
                <w:rFonts w:ascii="inherit" w:cs="inherit" w:hAnsi="inherit" w:eastAsia="inherit"/>
                <w:i w:val="1"/>
                <w:iCs w:val="1"/>
                <w:kern w:val="2"/>
                <w:sz w:val="26"/>
                <w:szCs w:val="26"/>
                <w:u w:color="383838"/>
                <w:rtl w:val="0"/>
                <w:lang w:val="en-US"/>
              </w:rPr>
              <w:t>‘</w:t>
            </w:r>
            <w:r>
              <w:rPr>
                <w:rFonts w:ascii="inherit" w:cs="inherit" w:hAnsi="inherit" w:eastAsia="inherit"/>
                <w:i w:val="1"/>
                <w:iCs w:val="1"/>
                <w:kern w:val="2"/>
                <w:sz w:val="26"/>
                <w:szCs w:val="26"/>
                <w:u w:color="383838"/>
                <w:rtl w:val="0"/>
                <w:lang w:val="en-US"/>
              </w:rPr>
              <w:t>I tend to really struggle with believing this</w:t>
            </w:r>
            <w:r>
              <w:rPr>
                <w:rFonts w:ascii="inherit" w:cs="inherit" w:hAnsi="inherit" w:eastAsia="inherit"/>
                <w:i w:val="1"/>
                <w:iCs w:val="1"/>
                <w:kern w:val="2"/>
                <w:sz w:val="26"/>
                <w:szCs w:val="26"/>
                <w:u w:color="383838"/>
                <w:rtl w:val="0"/>
                <w:lang w:val="en-US"/>
              </w:rPr>
              <w:t>…</w:t>
            </w:r>
            <w:r>
              <w:rPr>
                <w:rFonts w:ascii="inherit" w:cs="inherit" w:hAnsi="inherit" w:eastAsia="inherit"/>
                <w:i w:val="1"/>
                <w:iCs w:val="1"/>
                <w:kern w:val="2"/>
                <w:sz w:val="26"/>
                <w:szCs w:val="26"/>
                <w:u w:color="383838"/>
                <w:rtl w:val="0"/>
                <w:lang w:val="en-US"/>
              </w:rPr>
              <w:t>.</w:t>
            </w:r>
            <w:r>
              <w:rPr>
                <w:rFonts w:ascii="inherit" w:cs="inherit" w:hAnsi="inherit" w:eastAsia="inherit"/>
                <w:i w:val="1"/>
                <w:iCs w:val="1"/>
                <w:kern w:val="2"/>
                <w:sz w:val="26"/>
                <w:szCs w:val="26"/>
                <w:u w:color="383838"/>
                <w:rtl w:val="0"/>
                <w:lang w:val="en-US"/>
              </w:rPr>
              <w:t>’</w:t>
            </w:r>
          </w:p>
          <w:p>
            <w:pPr>
              <w:pStyle w:val="Body"/>
              <w:jc w:val="center"/>
              <w:rPr>
                <w:rFonts w:ascii="inherit" w:cs="inherit" w:hAnsi="inherit" w:eastAsia="inherit"/>
                <w:i w:val="1"/>
                <w:iCs w:val="1"/>
                <w:kern w:val="2"/>
                <w:sz w:val="26"/>
                <w:szCs w:val="26"/>
                <w:u w:color="383838"/>
              </w:rPr>
            </w:pPr>
            <w:r>
              <w:rPr>
                <w:rFonts w:ascii="inherit" w:cs="inherit" w:hAnsi="inherit" w:eastAsia="inherit"/>
                <w:i w:val="1"/>
                <w:iCs w:val="1"/>
                <w:kern w:val="2"/>
                <w:sz w:val="26"/>
                <w:szCs w:val="26"/>
                <w:u w:color="383838"/>
                <w:rtl w:val="0"/>
                <w:lang w:val="en-US"/>
              </w:rPr>
              <w:t>‘</w:t>
            </w:r>
            <w:r>
              <w:rPr>
                <w:rFonts w:ascii="inherit" w:cs="inherit" w:hAnsi="inherit" w:eastAsia="inherit"/>
                <w:i w:val="1"/>
                <w:iCs w:val="1"/>
                <w:kern w:val="2"/>
                <w:sz w:val="26"/>
                <w:szCs w:val="26"/>
                <w:u w:color="383838"/>
                <w:rtl w:val="0"/>
                <w:lang w:val="en-US"/>
              </w:rPr>
              <w:t>I</w:t>
            </w:r>
            <w:r>
              <w:rPr>
                <w:rFonts w:ascii="inherit" w:cs="inherit" w:hAnsi="inherit" w:eastAsia="inherit"/>
                <w:i w:val="1"/>
                <w:iCs w:val="1"/>
                <w:kern w:val="2"/>
                <w:sz w:val="26"/>
                <w:szCs w:val="26"/>
                <w:u w:color="383838"/>
                <w:rtl w:val="0"/>
                <w:lang w:val="en-US"/>
              </w:rPr>
              <w:t>’</w:t>
            </w:r>
            <w:r>
              <w:rPr>
                <w:rFonts w:ascii="inherit" w:cs="inherit" w:hAnsi="inherit" w:eastAsia="inherit"/>
                <w:i w:val="1"/>
                <w:iCs w:val="1"/>
                <w:kern w:val="2"/>
                <w:sz w:val="26"/>
                <w:szCs w:val="26"/>
                <w:u w:color="383838"/>
                <w:rtl w:val="0"/>
                <w:lang w:val="en-US"/>
              </w:rPr>
              <w:t>ve never really considered God in this way</w:t>
            </w:r>
            <w:r>
              <w:rPr>
                <w:rFonts w:ascii="inherit" w:cs="inherit" w:hAnsi="inherit" w:eastAsia="inherit"/>
                <w:i w:val="1"/>
                <w:iCs w:val="1"/>
                <w:kern w:val="2"/>
                <w:sz w:val="26"/>
                <w:szCs w:val="26"/>
                <w:u w:color="383838"/>
                <w:rtl w:val="0"/>
                <w:lang w:val="en-US"/>
              </w:rPr>
              <w:t>…’</w:t>
            </w:r>
          </w:p>
          <w:p>
            <w:pPr>
              <w:pStyle w:val="Body"/>
              <w:jc w:val="center"/>
            </w:pPr>
            <w:r>
              <w:rPr>
                <w:rFonts w:ascii="inherit" w:cs="inherit" w:hAnsi="inherit" w:eastAsia="inherit" w:hint="default"/>
                <w:i w:val="1"/>
                <w:iCs w:val="1"/>
                <w:kern w:val="2"/>
                <w:sz w:val="26"/>
                <w:szCs w:val="26"/>
                <w:u w:color="383838"/>
                <w:rtl w:val="0"/>
                <w:lang w:val="en-US"/>
              </w:rPr>
              <w:t>‘</w:t>
            </w:r>
            <w:r>
              <w:rPr>
                <w:rFonts w:ascii="inherit" w:cs="inherit" w:hAnsi="inherit" w:eastAsia="inherit"/>
                <w:i w:val="1"/>
                <w:iCs w:val="1"/>
                <w:kern w:val="2"/>
                <w:sz w:val="26"/>
                <w:szCs w:val="26"/>
                <w:u w:color="383838"/>
                <w:rtl w:val="0"/>
                <w:lang w:val="en-US"/>
              </w:rPr>
              <w:t>I tend not to think like this</w:t>
            </w:r>
            <w:r>
              <w:rPr>
                <w:rFonts w:ascii="inherit" w:cs="inherit" w:hAnsi="inherit" w:eastAsia="inherit" w:hint="default"/>
                <w:i w:val="1"/>
                <w:iCs w:val="1"/>
                <w:kern w:val="2"/>
                <w:sz w:val="26"/>
                <w:szCs w:val="26"/>
                <w:u w:color="383838"/>
                <w:rtl w:val="0"/>
                <w:lang w:val="en-US"/>
              </w:rPr>
              <w:t>…</w:t>
            </w:r>
            <w:r>
              <w:rPr>
                <w:rFonts w:ascii="inherit" w:cs="inherit" w:hAnsi="inherit" w:eastAsia="inherit"/>
                <w:i w:val="1"/>
                <w:iCs w:val="1"/>
                <w:kern w:val="2"/>
                <w:sz w:val="26"/>
                <w:szCs w:val="26"/>
                <w:u w:color="383838"/>
                <w:rtl w:val="0"/>
                <w:lang w:val="en-US"/>
              </w:rPr>
              <w:t>this passage really encourages me in</w:t>
            </w:r>
            <w:r>
              <w:rPr>
                <w:rFonts w:ascii="inherit" w:cs="inherit" w:hAnsi="inherit" w:eastAsia="inherit" w:hint="default"/>
                <w:i w:val="1"/>
                <w:iCs w:val="1"/>
                <w:kern w:val="2"/>
                <w:sz w:val="26"/>
                <w:szCs w:val="26"/>
                <w:u w:color="383838"/>
                <w:rtl w:val="0"/>
                <w:lang w:val="en-US"/>
              </w:rPr>
              <w:t>…’</w:t>
            </w:r>
          </w:p>
        </w:tc>
      </w:tr>
    </w:tbl>
    <w:p>
      <w:pPr>
        <w:pStyle w:val="Body"/>
        <w:widowControl w:val="0"/>
        <w:bidi w:val="0"/>
        <w:spacing w:after="160"/>
        <w:ind w:left="0" w:right="0" w:firstLine="0"/>
        <w:jc w:val="center"/>
        <w:rPr>
          <w:rFonts w:ascii="Helvetica" w:cs="Helvetica" w:hAnsi="Helvetica" w:eastAsia="Helvetica"/>
          <w:kern w:val="2"/>
          <w:u w:color="000000"/>
          <w:rtl w:val="0"/>
        </w:rPr>
      </w:pPr>
    </w:p>
    <w:p>
      <w:pPr>
        <w:pStyle w:val="Body"/>
        <w:bidi w:val="0"/>
        <w:spacing w:after="160" w:line="259" w:lineRule="auto"/>
        <w:ind w:left="0" w:right="0" w:firstLine="0"/>
        <w:jc w:val="left"/>
        <w:rPr>
          <w:rFonts w:ascii="Helvetica" w:cs="Helvetica" w:hAnsi="Helvetica" w:eastAsia="Helvetica"/>
          <w:kern w:val="2"/>
          <w:sz w:val="26"/>
          <w:szCs w:val="26"/>
          <w:u w:color="000000"/>
          <w:rtl w:val="0"/>
        </w:rPr>
      </w:pPr>
    </w:p>
    <w:p>
      <w:pPr>
        <w:pStyle w:val="Body"/>
        <w:bidi w:val="0"/>
        <w:spacing w:after="160" w:line="259" w:lineRule="auto"/>
        <w:ind w:left="0" w:right="0" w:firstLine="0"/>
        <w:jc w:val="left"/>
        <w:rPr>
          <w:rtl w:val="0"/>
        </w:rPr>
      </w:pPr>
      <w:r>
        <w:rPr>
          <w:rFonts w:ascii="Helvetica" w:hAnsi="Helvetica"/>
          <w:kern w:val="2"/>
          <w:sz w:val="26"/>
          <w:szCs w:val="26"/>
          <w:u w:color="000000"/>
          <w:rtl w:val="0"/>
          <w:lang w:val="en-US"/>
        </w:rPr>
        <w:t>Either write one thing next to each item or get ready to discuss as a group each section. (This might need a few minutes of silence)</w:t>
      </w:r>
      <w:r>
        <w:rPr>
          <w:rFonts w:ascii="Helvetica" w:hAnsi="Helvetica"/>
          <w:kern w:val="2"/>
          <w:sz w:val="26"/>
          <w:szCs w:val="26"/>
          <w:u w:color="000000"/>
          <w:rtl w:val="0"/>
          <w:lang w:val="en-US"/>
        </w:rPr>
        <w:t>.</w:t>
      </w:r>
      <w:r>
        <w:rPr>
          <w:rFonts w:ascii="Arial Unicode MS" w:cs="Arial Unicode MS" w:hAnsi="Arial Unicode MS" w:eastAsia="Arial Unicode MS"/>
          <w:b w:val="0"/>
          <w:bCs w:val="0"/>
          <w:i w:val="0"/>
          <w:iCs w:val="0"/>
          <w:kern w:val="2"/>
          <w:sz w:val="26"/>
          <w:szCs w:val="26"/>
          <w:u w:color="000000"/>
          <w:rtl w:val="0"/>
        </w:rPr>
        <w:br w:type="page"/>
      </w:r>
    </w:p>
    <w:p>
      <w:pPr>
        <w:pStyle w:val="Body"/>
        <w:bidi w:val="0"/>
        <w:spacing w:after="160" w:line="259" w:lineRule="auto"/>
        <w:ind w:left="0" w:right="0" w:firstLine="0"/>
        <w:jc w:val="left"/>
        <w:rPr>
          <w:rFonts w:ascii="Helvetica" w:cs="Helvetica" w:hAnsi="Helvetica" w:eastAsia="Helvetica"/>
          <w:kern w:val="2"/>
          <w:sz w:val="26"/>
          <w:szCs w:val="26"/>
          <w:u w:color="000000"/>
          <w:rtl w:val="0"/>
        </w:rPr>
      </w:pPr>
      <w:r>
        <w:rPr>
          <w:rFonts w:ascii="Helvetica" w:hAnsi="Helvetica"/>
          <w:kern w:val="2"/>
          <w:sz w:val="26"/>
          <w:szCs w:val="26"/>
          <w:u w:color="000000"/>
          <w:rtl w:val="0"/>
          <w:lang w:val="en-US"/>
        </w:rPr>
        <w:t xml:space="preserve">Afterwards, in </w:t>
      </w:r>
      <w:r>
        <w:rPr>
          <w:rFonts w:ascii="Helvetica" w:hAnsi="Helvetica"/>
          <w:b w:val="1"/>
          <w:bCs w:val="1"/>
          <w:kern w:val="2"/>
          <w:sz w:val="26"/>
          <w:szCs w:val="26"/>
          <w:u w:color="000000"/>
          <w:rtl w:val="0"/>
          <w:lang w:val="en-US"/>
        </w:rPr>
        <w:t>the first round</w:t>
      </w:r>
      <w:r>
        <w:rPr>
          <w:rFonts w:ascii="Helvetica" w:hAnsi="Helvetica"/>
          <w:kern w:val="2"/>
          <w:sz w:val="26"/>
          <w:szCs w:val="26"/>
          <w:u w:color="000000"/>
          <w:rtl w:val="0"/>
          <w:lang w:val="en-US"/>
        </w:rPr>
        <w:t xml:space="preserve"> share one of your </w:t>
      </w:r>
      <w:r>
        <w:rPr>
          <w:rFonts w:ascii="Helvetica" w:hAnsi="Helvetica" w:hint="default"/>
          <w:kern w:val="2"/>
          <w:sz w:val="26"/>
          <w:szCs w:val="26"/>
          <w:u w:color="000000"/>
          <w:rtl w:val="1"/>
        </w:rPr>
        <w:t>‘</w:t>
      </w:r>
      <w:r>
        <w:rPr>
          <w:rFonts w:ascii="Helvetica" w:hAnsi="Helvetica"/>
          <w:i w:val="1"/>
          <w:iCs w:val="1"/>
          <w:kern w:val="2"/>
          <w:sz w:val="26"/>
          <w:szCs w:val="26"/>
          <w:u w:color="000000"/>
          <w:rtl w:val="0"/>
          <w:lang w:val="en-US"/>
        </w:rPr>
        <w:t>light bulbs</w:t>
      </w:r>
      <w:r>
        <w:rPr>
          <w:rFonts w:ascii="Helvetica" w:hAnsi="Helvetica" w:hint="default"/>
          <w:i w:val="1"/>
          <w:iCs w:val="1"/>
          <w:kern w:val="2"/>
          <w:sz w:val="26"/>
          <w:szCs w:val="26"/>
          <w:u w:color="000000"/>
          <w:rtl w:val="1"/>
        </w:rPr>
        <w:t>’</w:t>
      </w:r>
      <w:r>
        <w:rPr>
          <w:rFonts w:ascii="Helvetica" w:hAnsi="Helvetica"/>
          <w:kern w:val="2"/>
          <w:sz w:val="26"/>
          <w:szCs w:val="26"/>
          <w:u w:color="000000"/>
          <w:rtl w:val="0"/>
          <w:lang w:val="en-US"/>
        </w:rPr>
        <w:t xml:space="preserve"> with the group, there is no right or wrong. Spend some time discussing these, if your group is keen; it</w:t>
      </w:r>
      <w:r>
        <w:rPr>
          <w:rFonts w:ascii="Helvetica" w:hAnsi="Helvetica" w:hint="default"/>
          <w:kern w:val="2"/>
          <w:sz w:val="26"/>
          <w:szCs w:val="26"/>
          <w:u w:color="000000"/>
          <w:rtl w:val="1"/>
        </w:rPr>
        <w:t>’</w:t>
      </w:r>
      <w:r>
        <w:rPr>
          <w:rFonts w:ascii="Helvetica" w:hAnsi="Helvetica"/>
          <w:kern w:val="2"/>
          <w:sz w:val="26"/>
          <w:szCs w:val="26"/>
          <w:u w:color="000000"/>
          <w:rtl w:val="0"/>
          <w:lang w:val="en-US"/>
        </w:rPr>
        <w:t>s always interesting to discover what has impacted different members and why.</w:t>
      </w:r>
    </w:p>
    <w:p>
      <w:pPr>
        <w:pStyle w:val="Body"/>
        <w:bidi w:val="0"/>
        <w:spacing w:after="160" w:line="259" w:lineRule="auto"/>
        <w:ind w:left="0" w:right="0" w:firstLine="0"/>
        <w:jc w:val="left"/>
        <w:rPr>
          <w:rFonts w:ascii="Helvetica" w:cs="Helvetica" w:hAnsi="Helvetica" w:eastAsia="Helvetica"/>
          <w:kern w:val="2"/>
          <w:sz w:val="26"/>
          <w:szCs w:val="26"/>
          <w:u w:color="000000"/>
          <w:rtl w:val="0"/>
        </w:rPr>
      </w:pPr>
      <w:r>
        <w:rPr>
          <w:rFonts w:ascii="Helvetica" w:hAnsi="Helvetica"/>
          <w:kern w:val="2"/>
          <w:sz w:val="26"/>
          <w:szCs w:val="26"/>
          <w:u w:color="000000"/>
          <w:rtl w:val="0"/>
          <w:lang w:val="en-US"/>
        </w:rPr>
        <w:t xml:space="preserve">Then, in </w:t>
      </w:r>
      <w:r>
        <w:rPr>
          <w:rFonts w:ascii="Helvetica" w:hAnsi="Helvetica"/>
          <w:b w:val="1"/>
          <w:bCs w:val="1"/>
          <w:kern w:val="2"/>
          <w:sz w:val="26"/>
          <w:szCs w:val="26"/>
          <w:u w:color="000000"/>
          <w:rtl w:val="0"/>
          <w:lang w:val="en-US"/>
        </w:rPr>
        <w:t>the second round</w:t>
      </w:r>
      <w:r>
        <w:rPr>
          <w:rFonts w:ascii="Helvetica" w:hAnsi="Helvetica"/>
          <w:kern w:val="2"/>
          <w:sz w:val="26"/>
          <w:szCs w:val="26"/>
          <w:u w:color="000000"/>
          <w:rtl w:val="0"/>
          <w:lang w:val="en-US"/>
        </w:rPr>
        <w:t xml:space="preserve">, share a question that might be raised by the passage. </w:t>
      </w:r>
    </w:p>
    <w:p>
      <w:pPr>
        <w:pStyle w:val="Body"/>
        <w:bidi w:val="0"/>
        <w:spacing w:after="160" w:line="259" w:lineRule="auto"/>
        <w:ind w:left="0" w:right="0" w:firstLine="0"/>
        <w:jc w:val="left"/>
        <w:rPr>
          <w:rtl w:val="0"/>
        </w:rPr>
      </w:pPr>
      <w:r>
        <w:rPr>
          <w:rFonts w:ascii="Helvetica" w:hAnsi="Helvetica"/>
          <w:kern w:val="2"/>
          <w:sz w:val="26"/>
          <w:szCs w:val="26"/>
          <w:u w:color="000000"/>
          <w:rtl w:val="0"/>
          <w:lang w:val="en-US"/>
        </w:rPr>
        <w:t xml:space="preserve">In </w:t>
      </w:r>
      <w:r>
        <w:rPr>
          <w:rFonts w:ascii="Helvetica" w:hAnsi="Helvetica"/>
          <w:b w:val="1"/>
          <w:bCs w:val="1"/>
          <w:kern w:val="2"/>
          <w:sz w:val="26"/>
          <w:szCs w:val="26"/>
          <w:u w:color="000000"/>
          <w:rtl w:val="0"/>
          <w:lang w:val="en-US"/>
        </w:rPr>
        <w:t>the third round</w:t>
      </w:r>
      <w:r>
        <w:rPr>
          <w:rFonts w:ascii="Helvetica" w:hAnsi="Helvetica"/>
          <w:kern w:val="2"/>
          <w:sz w:val="26"/>
          <w:szCs w:val="26"/>
          <w:u w:color="000000"/>
          <w:rtl w:val="0"/>
          <w:lang w:val="en-US"/>
        </w:rPr>
        <w:t>, share how does this passage point us to Jesus. Scripture always has implications and applications for us. Sometimes this will reframe our loves/desires. Consider what are the implications for your own life.</w:t>
      </w:r>
      <w:r>
        <w:rPr>
          <w:rFonts w:ascii="Arial Unicode MS" w:cs="Arial Unicode MS" w:hAnsi="Arial Unicode MS" w:eastAsia="Arial Unicode MS"/>
          <w:b w:val="0"/>
          <w:bCs w:val="0"/>
          <w:i w:val="0"/>
          <w:iCs w:val="0"/>
          <w:kern w:val="2"/>
          <w:sz w:val="26"/>
          <w:szCs w:val="26"/>
          <w:u w:color="000000"/>
          <w:rtl w:val="0"/>
        </w:rPr>
        <w:br w:type="page"/>
      </w:r>
    </w:p>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r>
        <w:rPr>
          <w:outline w:val="0"/>
          <w:color w:val="0f4761"/>
          <w:sz w:val="56"/>
          <w:szCs w:val="56"/>
          <w:u w:color="0f4761"/>
          <w:rtl w:val="0"/>
          <w:lang w:val="en-US"/>
          <w14:textOutline>
            <w14:noFill/>
          </w14:textOutline>
          <w14:textFill>
            <w14:solidFill>
              <w14:srgbClr w14:val="0F4761"/>
            </w14:solidFill>
          </w14:textFill>
        </w:rPr>
        <w:t>Study 1</w:t>
      </w:r>
      <w:r>
        <w:rPr>
          <w:outline w:val="0"/>
          <w:color w:val="0f4761"/>
          <w:sz w:val="56"/>
          <w:szCs w:val="56"/>
          <w:u w:color="0f4761"/>
          <w:rtl w:val="0"/>
          <w:lang w:val="en-US"/>
          <w14:textOutline>
            <w14:noFill/>
          </w14:textOutline>
          <w14:textFill>
            <w14:solidFill>
              <w14:srgbClr w14:val="0F4761"/>
            </w14:solidFill>
          </w14:textFill>
        </w:rPr>
        <w:t xml:space="preserve">     </w:t>
      </w:r>
      <w:r>
        <w:rPr>
          <w:outline w:val="0"/>
          <w:color w:val="0f4761"/>
          <w:sz w:val="56"/>
          <w:szCs w:val="56"/>
          <w:u w:color="0f4761"/>
          <w:rtl w:val="0"/>
          <w:lang w:val="en-US"/>
          <w14:textOutline>
            <w14:noFill/>
          </w14:textOutline>
          <w14:textFill>
            <w14:solidFill>
              <w14:srgbClr w14:val="0F4761"/>
            </w14:solidFill>
          </w14:textFill>
        </w:rPr>
        <w:t>Song of Songs 1:2-2:7</w:t>
      </w:r>
    </w:p>
    <w:p>
      <w:pPr>
        <w:pStyle w:val="Body"/>
        <w:bidi w:val="0"/>
        <w:spacing w:after="160" w:line="259" w:lineRule="auto"/>
        <w:ind w:left="0" w:right="0" w:firstLine="0"/>
        <w:jc w:val="center"/>
        <w:rPr>
          <w:rFonts w:ascii="Helvetica" w:cs="Helvetica" w:hAnsi="Helvetica" w:eastAsia="Helvetica"/>
          <w:kern w:val="2"/>
          <w:u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r>
        <w:rPr>
          <w:rFonts w:ascii="Helvetica" w:hAnsi="Helvetica"/>
          <w:b w:val="1"/>
          <w:bCs w:val="1"/>
          <w:kern w:val="2"/>
          <w:sz w:val="28"/>
          <w:szCs w:val="28"/>
          <w:u w:val="single" w:color="000000"/>
          <w:rtl w:val="0"/>
          <w:lang w:val="en-US"/>
        </w:rPr>
        <w:t>A Snapshot of What</w:t>
      </w:r>
      <w:r>
        <w:rPr>
          <w:rFonts w:ascii="Helvetica" w:hAnsi="Helvetica" w:hint="default"/>
          <w:b w:val="1"/>
          <w:bCs w:val="1"/>
          <w:kern w:val="2"/>
          <w:sz w:val="28"/>
          <w:szCs w:val="28"/>
          <w:u w:val="single" w:color="000000"/>
          <w:rtl w:val="1"/>
        </w:rPr>
        <w:t>’</w:t>
      </w:r>
      <w:r>
        <w:rPr>
          <w:rFonts w:ascii="Helvetica" w:hAnsi="Helvetica"/>
          <w:b w:val="1"/>
          <w:bCs w:val="1"/>
          <w:kern w:val="2"/>
          <w:sz w:val="28"/>
          <w:szCs w:val="28"/>
          <w:u w:val="single" w:color="000000"/>
          <w:rtl w:val="0"/>
          <w:lang w:val="en-US"/>
        </w:rPr>
        <w:t>s Ahead</w:t>
      </w:r>
      <w:r>
        <w:rPr>
          <w:rFonts w:ascii="Helvetica" w:hAnsi="Helvetica"/>
          <w:b w:val="1"/>
          <w:bCs w:val="1"/>
          <w:kern w:val="2"/>
          <w:sz w:val="28"/>
          <w:szCs w:val="28"/>
          <w:u w:val="single" w:color="000000"/>
          <w:rtl w:val="0"/>
          <w:lang w:val="en-US"/>
        </w:rPr>
        <w:t>:</w:t>
      </w:r>
    </w:p>
    <w:p>
      <w:pPr>
        <w:pStyle w:val="Body"/>
        <w:bidi w:val="0"/>
        <w:spacing w:after="160" w:line="259" w:lineRule="auto"/>
        <w:ind w:left="0" w:right="0" w:firstLine="0"/>
        <w:jc w:val="left"/>
        <w:rPr>
          <w:rFonts w:ascii="Helvetica" w:cs="Helvetica" w:hAnsi="Helvetica" w:eastAsia="Helvetica"/>
          <w:b w:val="1"/>
          <w:bCs w:val="1"/>
          <w:kern w:val="2"/>
          <w:sz w:val="26"/>
          <w:szCs w:val="26"/>
          <w:u w:color="000000"/>
          <w:rtl w:val="0"/>
        </w:rPr>
      </w:pPr>
      <w:r>
        <w:rPr>
          <w:rFonts w:ascii="Helvetica" w:hAnsi="Helvetica"/>
          <w:kern w:val="2"/>
          <w:sz w:val="28"/>
          <w:szCs w:val="28"/>
          <w:u w:color="000000"/>
          <w:rtl w:val="0"/>
          <w:lang w:val="en-US"/>
        </w:rPr>
        <w:t>The book opens with a celebration of the beauty of romantic love as a good gift from God. We see a collection of poems between two lovers, with the invitation and observations of the</w:t>
      </w:r>
      <w:r>
        <w:rPr>
          <w:rFonts w:ascii="Helvetica" w:hAnsi="Helvetica"/>
          <w:kern w:val="2"/>
          <w:sz w:val="28"/>
          <w:szCs w:val="28"/>
          <w:u w:color="000000"/>
          <w:rtl w:val="0"/>
          <w:lang w:val="en-US"/>
        </w:rPr>
        <w:t>i</w:t>
      </w:r>
      <w:r>
        <w:rPr>
          <w:rFonts w:ascii="Helvetica" w:hAnsi="Helvetica"/>
          <w:kern w:val="2"/>
          <w:sz w:val="28"/>
          <w:szCs w:val="28"/>
          <w:u w:color="000000"/>
          <w:rtl w:val="0"/>
          <w:lang w:val="en-US"/>
        </w:rPr>
        <w:t xml:space="preserve">r friends. The poems capture incredible delight, admiration, commitment, and purity. The lovers delight in honouring one another with their words </w:t>
      </w:r>
      <w:r>
        <w:rPr>
          <w:rFonts w:ascii="Helvetica" w:hAnsi="Helvetica"/>
          <w:kern w:val="2"/>
          <w:sz w:val="28"/>
          <w:szCs w:val="28"/>
          <w:u w:color="000000"/>
          <w:rtl w:val="0"/>
          <w:lang w:val="en-US"/>
        </w:rPr>
        <w:t xml:space="preserve">and </w:t>
      </w:r>
      <w:r>
        <w:rPr>
          <w:rFonts w:ascii="Helvetica" w:hAnsi="Helvetica"/>
          <w:kern w:val="2"/>
          <w:sz w:val="28"/>
          <w:szCs w:val="28"/>
          <w:u w:color="000000"/>
          <w:rtl w:val="0"/>
          <w:lang w:val="en-US"/>
        </w:rPr>
        <w:t>are marked by commitment, mutual affection and possession.</w:t>
      </w: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r>
        <w:rPr>
          <w:rFonts w:ascii="Helvetica" w:hAnsi="Helvetica"/>
          <w:b w:val="1"/>
          <w:bCs w:val="1"/>
          <w:kern w:val="2"/>
          <w:sz w:val="28"/>
          <w:szCs w:val="28"/>
          <w:u w:val="single" w:color="000000"/>
          <w:rtl w:val="0"/>
          <w:lang w:val="it-IT"/>
        </w:rPr>
        <w:t xml:space="preserve">Intro: </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What are different pictures/images/allegories that the church or other cultures use to help people understand God? What do those images seek to convey?</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color="000000"/>
          <w:rtl w:val="0"/>
        </w:rPr>
      </w:pPr>
      <w:r>
        <w:rPr>
          <w:rFonts w:ascii="Helvetica" w:hAnsi="Helvetica"/>
          <w:b w:val="1"/>
          <w:bCs w:val="1"/>
          <w:kern w:val="2"/>
          <w:sz w:val="28"/>
          <w:szCs w:val="28"/>
          <w:u w:val="single" w:color="000000"/>
          <w:rtl w:val="0"/>
          <w:lang w:val="en-US"/>
        </w:rPr>
        <w:t>Read</w:t>
      </w:r>
      <w:r>
        <w:rPr>
          <w:rFonts w:ascii="Helvetica" w:hAnsi="Helvetica"/>
          <w:b w:val="1"/>
          <w:bCs w:val="1"/>
          <w:kern w:val="2"/>
          <w:sz w:val="28"/>
          <w:szCs w:val="28"/>
          <w:u w:color="000000"/>
          <w:rtl w:val="0"/>
        </w:rPr>
        <w:t>:</w:t>
      </w:r>
      <w:r>
        <w:rPr>
          <w:rFonts w:ascii="Helvetica" w:hAnsi="Helvetica"/>
          <w:kern w:val="2"/>
          <w:sz w:val="28"/>
          <w:szCs w:val="28"/>
          <w:u w:color="000000"/>
          <w:rtl w:val="0"/>
        </w:rPr>
        <w:t xml:space="preserve"> </w:t>
      </w:r>
      <w:r>
        <w:rPr>
          <w:rFonts w:ascii="Helvetica" w:hAnsi="Helvetica"/>
          <w:b w:val="1"/>
          <w:bCs w:val="1"/>
          <w:kern w:val="2"/>
          <w:sz w:val="28"/>
          <w:szCs w:val="28"/>
          <w:u w:color="000000"/>
          <w:rtl w:val="0"/>
          <w:lang w:val="en-US"/>
        </w:rPr>
        <w:t>Song of Songs 1:2-2:7</w:t>
      </w:r>
    </w:p>
    <w:p>
      <w:pPr>
        <w:keepNext w:val="0"/>
        <w:keepLines w:val="0"/>
        <w:pageBreakBefore w:val="0"/>
        <w:widowControl w:val="1"/>
        <w:numPr>
          <w:ilvl w:val="0"/>
          <w:numId w:val="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Who speaks most in this dialogue? </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How does the woman describe her feelings toward her beloved? </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Is there any embarrassment or shame in her expression of love? How would you describe her language?</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What insecurities does she express? How do insecurities affect relationships?</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What are some common distortions that people have around sex/intimacy in either the world or the church?</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does this passage challenge those distortions?</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What is the warning given at the end? Who is it given to?</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color="000000"/>
          <w:rtl w:val="0"/>
        </w:rPr>
      </w:pPr>
      <w:r>
        <w:rPr>
          <w:rFonts w:ascii="Helvetica" w:hAnsi="Helvetica"/>
          <w:b w:val="1"/>
          <w:bCs w:val="1"/>
          <w:kern w:val="2"/>
          <w:sz w:val="28"/>
          <w:szCs w:val="28"/>
          <w:u w:val="single" w:color="000000"/>
          <w:rtl w:val="0"/>
          <w:lang w:val="en-US"/>
        </w:rPr>
        <w:t>Read</w:t>
      </w:r>
      <w:r>
        <w:rPr>
          <w:rFonts w:ascii="Helvetica" w:hAnsi="Helvetica"/>
          <w:b w:val="1"/>
          <w:bCs w:val="1"/>
          <w:kern w:val="2"/>
          <w:sz w:val="28"/>
          <w:szCs w:val="28"/>
          <w:u w:color="000000"/>
          <w:rtl w:val="0"/>
        </w:rPr>
        <w:t>:</w:t>
      </w:r>
      <w:r>
        <w:rPr>
          <w:rFonts w:ascii="Helvetica" w:hAnsi="Helvetica"/>
          <w:kern w:val="2"/>
          <w:sz w:val="28"/>
          <w:szCs w:val="28"/>
          <w:u w:color="000000"/>
          <w:rtl w:val="0"/>
        </w:rPr>
        <w:t xml:space="preserve"> </w:t>
      </w:r>
      <w:r>
        <w:rPr>
          <w:rFonts w:ascii="Helvetica" w:hAnsi="Helvetica"/>
          <w:b w:val="1"/>
          <w:bCs w:val="1"/>
          <w:kern w:val="2"/>
          <w:sz w:val="28"/>
          <w:szCs w:val="28"/>
          <w:u w:color="000000"/>
          <w:rtl w:val="0"/>
        </w:rPr>
        <w:t>Ephesians 5:25-32</w:t>
      </w:r>
    </w:p>
    <w:p>
      <w:pPr>
        <w:keepNext w:val="0"/>
        <w:keepLines w:val="0"/>
        <w:pageBreakBefore w:val="0"/>
        <w:widowControl w:val="1"/>
        <w:numPr>
          <w:ilvl w:val="0"/>
          <w:numId w:val="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does marriage point us toward Christ? If this poem is also an allegory for Christ and His bride</w:t>
      </w: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h</w:t>
      </w: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ow might this challenge or shape the way we perceive God?</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does God's view of us challenge our insecurities?</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What difference does being deeply known make?</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b w:val="1"/>
          <w:bCs w:val="1"/>
          <w:kern w:val="2"/>
          <w:sz w:val="28"/>
          <w:szCs w:val="28"/>
          <w:u w:val="single" w:color="000000"/>
          <w:rtl w:val="0"/>
          <w:lang w:val="en-US"/>
        </w:rPr>
        <w:t>Pray</w:t>
      </w:r>
      <w:r>
        <w:rPr>
          <w:rFonts w:ascii="Helvetica" w:hAnsi="Helvetica"/>
          <w:kern w:val="2"/>
          <w:sz w:val="28"/>
          <w:szCs w:val="28"/>
          <w:u w:color="000000"/>
          <w:rtl w:val="0"/>
          <w:lang w:val="en-US"/>
        </w:rPr>
        <w:t>:</w:t>
      </w:r>
    </w:p>
    <w:p>
      <w:pPr>
        <w:pStyle w:val="Default"/>
        <w:suppressAutoHyphens w:val="1"/>
        <w:spacing w:before="0" w:line="240" w:lineRule="auto"/>
        <w:rPr>
          <w:rFonts w:ascii="Helvetica" w:cs="Helvetica" w:hAnsi="Helvetica" w:eastAsia="Helvetica"/>
          <w:sz w:val="28"/>
          <w:szCs w:val="28"/>
        </w:rPr>
      </w:pPr>
      <w:r>
        <w:rPr>
          <w:rFonts w:ascii="Helvetica" w:hAnsi="Helvetica"/>
          <w:sz w:val="28"/>
          <w:szCs w:val="28"/>
          <w:rtl w:val="0"/>
          <w:lang w:val="en-US"/>
        </w:rPr>
        <w:t>Pray for link missionary Cathryn Chawla serving with Mark Drama Australia.</w:t>
      </w:r>
    </w:p>
    <w:p>
      <w:pPr>
        <w:pStyle w:val="Default"/>
        <w:suppressAutoHyphens w:val="1"/>
        <w:spacing w:before="0" w:line="240" w:lineRule="auto"/>
        <w:rPr>
          <w:rFonts w:ascii="Helvetica" w:cs="Helvetica" w:hAnsi="Helvetica" w:eastAsia="Helvetica"/>
          <w:sz w:val="28"/>
          <w:szCs w:val="28"/>
        </w:rPr>
      </w:pPr>
      <w:r>
        <w:rPr>
          <w:rFonts w:ascii="Helvetica" w:hAnsi="Helvetica"/>
          <w:sz w:val="28"/>
          <w:szCs w:val="28"/>
          <w:rtl w:val="0"/>
          <w:lang w:val="en-US"/>
        </w:rPr>
        <w:t>Pray for SRE classes in Wyoming and Valley View Public Schools.</w:t>
      </w:r>
    </w:p>
    <w:p>
      <w:pPr>
        <w:pStyle w:val="Body"/>
        <w:bidi w:val="0"/>
        <w:spacing w:after="160" w:line="259" w:lineRule="auto"/>
        <w:ind w:left="0" w:right="0" w:firstLine="0"/>
        <w:jc w:val="left"/>
        <w:rPr>
          <w:rtl w:val="0"/>
        </w:rPr>
      </w:pPr>
      <w:r>
        <w:rPr>
          <w:rFonts w:ascii="Arial Unicode MS" w:cs="Arial Unicode MS" w:hAnsi="Arial Unicode MS" w:eastAsia="Arial Unicode MS"/>
          <w:b w:val="0"/>
          <w:bCs w:val="0"/>
          <w:i w:val="0"/>
          <w:iCs w:val="0"/>
          <w:kern w:val="2"/>
          <w:sz w:val="28"/>
          <w:szCs w:val="28"/>
          <w:u w:color="000000"/>
          <w:rtl w:val="0"/>
        </w:rPr>
        <w:br w:type="page"/>
      </w:r>
    </w:p>
    <w:p>
      <w:pPr>
        <w:pStyle w:val="Body"/>
        <w:bidi w:val="0"/>
        <w:spacing w:after="160" w:line="259" w:lineRule="auto"/>
        <w:ind w:left="0" w:right="0" w:firstLine="0"/>
        <w:jc w:val="left"/>
        <w:rPr>
          <w:rFonts w:ascii="Helvetica" w:cs="Helvetica" w:hAnsi="Helvetica" w:eastAsia="Helvetica"/>
          <w:b w:val="1"/>
          <w:bCs w:val="1"/>
          <w:kern w:val="2"/>
          <w:sz w:val="28"/>
          <w:szCs w:val="28"/>
          <w:u w:color="000000"/>
          <w:rtl w:val="0"/>
        </w:rPr>
      </w:pPr>
      <w:r>
        <w:rPr>
          <w:rFonts w:ascii="Helvetica" w:hAnsi="Helvetica"/>
          <w:b w:val="1"/>
          <w:bCs w:val="1"/>
          <w:kern w:val="2"/>
          <w:sz w:val="28"/>
          <w:szCs w:val="28"/>
          <w:u w:color="000000"/>
          <w:rtl w:val="0"/>
          <w:lang w:val="en-US"/>
        </w:rPr>
        <w:t>Song of Songs 1:2-2:7</w:t>
      </w: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30" name="officeArt object" descr="Picture 2031904803"/>
            <wp:cNvGraphicFramePr/>
            <a:graphic xmlns:a="http://schemas.openxmlformats.org/drawingml/2006/main">
              <a:graphicData uri="http://schemas.openxmlformats.org/drawingml/2006/picture">
                <pic:pic xmlns:pic="http://schemas.openxmlformats.org/drawingml/2006/picture">
                  <pic:nvPicPr>
                    <pic:cNvPr id="1073741830" name="Picture 2031904803" descr="Picture 2031904803"/>
                    <pic:cNvPicPr>
                      <a:picLocks noChangeAspect="1"/>
                    </pic:cNvPicPr>
                  </pic:nvPicPr>
                  <pic:blipFill>
                    <a:blip r:embed="rId6">
                      <a:extLst/>
                    </a:blip>
                    <a:stretch>
                      <a:fillRect/>
                    </a:stretch>
                  </pic:blipFill>
                  <pic:spPr>
                    <a:xfrm>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31" name="officeArt object" descr="Picture 368085847"/>
            <wp:cNvGraphicFramePr/>
            <a:graphic xmlns:a="http://schemas.openxmlformats.org/drawingml/2006/main">
              <a:graphicData uri="http://schemas.openxmlformats.org/drawingml/2006/picture">
                <pic:pic xmlns:pic="http://schemas.openxmlformats.org/drawingml/2006/picture">
                  <pic:nvPicPr>
                    <pic:cNvPr id="1073741831" name="Picture 368085847" descr="Picture 368085847"/>
                    <pic:cNvPicPr>
                      <a:picLocks noChangeAspect="1"/>
                    </pic:cNvPicPr>
                  </pic:nvPicPr>
                  <pic:blipFill>
                    <a:blip r:embed="rId7">
                      <a:extLst/>
                    </a:blip>
                    <a:stretch>
                      <a:fillRect/>
                    </a:stretch>
                  </pic:blipFill>
                  <pic:spPr>
                    <a:xfrm>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32" name="officeArt object" descr="Picture 408299297"/>
            <wp:cNvGraphicFramePr/>
            <a:graphic xmlns:a="http://schemas.openxmlformats.org/drawingml/2006/main">
              <a:graphicData uri="http://schemas.openxmlformats.org/drawingml/2006/picture">
                <pic:pic xmlns:pic="http://schemas.openxmlformats.org/drawingml/2006/picture">
                  <pic:nvPicPr>
                    <pic:cNvPr id="1073741832" name="Picture 408299297" descr="Picture 408299297"/>
                    <pic:cNvPicPr>
                      <a:picLocks noChangeAspect="1"/>
                    </pic:cNvPicPr>
                  </pic:nvPicPr>
                  <pic:blipFill>
                    <a:blip r:embed="rId8">
                      <a:extLst/>
                    </a:blip>
                    <a:stretch>
                      <a:fillRect/>
                    </a:stretch>
                  </pic:blipFill>
                  <pic:spPr>
                    <a:xfrm rot="16200000">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Default"/>
        <w:suppressAutoHyphens w:val="1"/>
        <w:spacing w:before="0" w:line="240" w:lineRule="auto"/>
        <w:jc w:val="left"/>
        <w:rPr>
          <w:rFonts w:ascii="Helvetica" w:cs="Helvetica" w:hAnsi="Helvetica" w:eastAsia="Helvetica"/>
          <w:sz w:val="28"/>
          <w:szCs w:val="28"/>
        </w:rPr>
      </w:pPr>
    </w:p>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r>
        <w:rPr>
          <w:outline w:val="0"/>
          <w:color w:val="0f4761"/>
          <w:sz w:val="56"/>
          <w:szCs w:val="56"/>
          <w:u w:color="0f4761"/>
          <w:rtl w:val="0"/>
          <w:lang w:val="en-US"/>
          <w14:textOutline>
            <w14:noFill/>
          </w14:textOutline>
          <w14:textFill>
            <w14:solidFill>
              <w14:srgbClr w14:val="0F4761"/>
            </w14:solidFill>
          </w14:textFill>
        </w:rPr>
        <w:t xml:space="preserve">Study </w:t>
      </w:r>
      <w:r>
        <w:rPr>
          <w:outline w:val="0"/>
          <w:color w:val="0f4761"/>
          <w:sz w:val="56"/>
          <w:szCs w:val="56"/>
          <w:u w:color="0f4761"/>
          <w:rtl w:val="0"/>
          <w:lang w:val="en-US"/>
          <w14:textOutline>
            <w14:noFill/>
          </w14:textOutline>
          <w14:textFill>
            <w14:solidFill>
              <w14:srgbClr w14:val="0F4761"/>
            </w14:solidFill>
          </w14:textFill>
        </w:rPr>
        <w:t xml:space="preserve">2     </w:t>
      </w:r>
      <w:r>
        <w:rPr>
          <w:outline w:val="0"/>
          <w:color w:val="0f4761"/>
          <w:sz w:val="56"/>
          <w:szCs w:val="56"/>
          <w:u w:color="0f4761"/>
          <w:rtl w:val="0"/>
          <w:lang w:val="en-US"/>
          <w14:textOutline>
            <w14:noFill/>
          </w14:textOutline>
          <w14:textFill>
            <w14:solidFill>
              <w14:srgbClr w14:val="0F4761"/>
            </w14:solidFill>
          </w14:textFill>
        </w:rPr>
        <w:t xml:space="preserve">Song of Songs </w:t>
      </w:r>
      <w:r>
        <w:rPr>
          <w:outline w:val="0"/>
          <w:color w:val="0f4761"/>
          <w:sz w:val="56"/>
          <w:szCs w:val="56"/>
          <w:u w:color="0f4761"/>
          <w:rtl w:val="0"/>
          <w:lang w:val="en-US"/>
          <w14:textOutline>
            <w14:noFill/>
          </w14:textOutline>
          <w14:textFill>
            <w14:solidFill>
              <w14:srgbClr w14:val="0F4761"/>
            </w14:solidFill>
          </w14:textFill>
        </w:rPr>
        <w:t>2:8-17</w:t>
      </w:r>
    </w:p>
    <w:p>
      <w:pPr>
        <w:pStyle w:val="Body"/>
        <w:bidi w:val="0"/>
        <w:spacing w:after="160" w:line="259" w:lineRule="auto"/>
        <w:ind w:left="0" w:right="0" w:firstLine="0"/>
        <w:jc w:val="left"/>
        <w:rPr>
          <w:rFonts w:ascii="Helvetica" w:cs="Helvetica" w:hAnsi="Helvetica" w:eastAsia="Helvetica"/>
          <w:kern w:val="2"/>
          <w:u w:val="single"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r>
        <w:rPr>
          <w:rFonts w:ascii="Helvetica" w:hAnsi="Helvetica"/>
          <w:b w:val="1"/>
          <w:bCs w:val="1"/>
          <w:kern w:val="2"/>
          <w:sz w:val="28"/>
          <w:szCs w:val="28"/>
          <w:u w:val="single" w:color="000000"/>
          <w:rtl w:val="0"/>
          <w:lang w:val="en-US"/>
        </w:rPr>
        <w:t>A Snapshot of What</w:t>
      </w:r>
      <w:r>
        <w:rPr>
          <w:rFonts w:ascii="Helvetica" w:hAnsi="Helvetica" w:hint="default"/>
          <w:b w:val="1"/>
          <w:bCs w:val="1"/>
          <w:kern w:val="2"/>
          <w:sz w:val="28"/>
          <w:szCs w:val="28"/>
          <w:u w:val="single" w:color="000000"/>
          <w:rtl w:val="1"/>
        </w:rPr>
        <w:t>’</w:t>
      </w:r>
      <w:r>
        <w:rPr>
          <w:rFonts w:ascii="Helvetica" w:hAnsi="Helvetica"/>
          <w:b w:val="1"/>
          <w:bCs w:val="1"/>
          <w:kern w:val="2"/>
          <w:sz w:val="28"/>
          <w:szCs w:val="28"/>
          <w:u w:val="single" w:color="000000"/>
          <w:rtl w:val="0"/>
          <w:lang w:val="en-US"/>
        </w:rPr>
        <w:t>s Ahead</w:t>
      </w:r>
      <w:r>
        <w:rPr>
          <w:rFonts w:ascii="Helvetica" w:hAnsi="Helvetica"/>
          <w:b w:val="1"/>
          <w:bCs w:val="1"/>
          <w:kern w:val="2"/>
          <w:sz w:val="28"/>
          <w:szCs w:val="28"/>
          <w:u w:val="single" w:color="000000"/>
          <w:rtl w:val="0"/>
          <w:lang w:val="en-US"/>
        </w:rPr>
        <w:t>:</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In this passage, we find the joy and anticipation of committed love, to understand the importance of responding wisely to love, and to identify the "little foxes" that can damage relationships with God and others.</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b w:val="1"/>
          <w:bCs w:val="1"/>
          <w:kern w:val="2"/>
          <w:sz w:val="28"/>
          <w:szCs w:val="28"/>
          <w:u w:val="single" w:color="000000"/>
          <w:rtl w:val="0"/>
          <w:lang w:val="it-IT"/>
        </w:rPr>
        <w:t>Intro</w:t>
      </w:r>
      <w:r>
        <w:rPr>
          <w:rFonts w:ascii="Helvetica" w:hAnsi="Helvetica"/>
          <w:kern w:val="2"/>
          <w:sz w:val="28"/>
          <w:szCs w:val="28"/>
          <w:u w:color="000000"/>
          <w:rtl w:val="0"/>
        </w:rPr>
        <w:t xml:space="preserve">: </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What's something you've been excitedly waiting for recently?</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color="000000"/>
          <w:rtl w:val="0"/>
        </w:rPr>
      </w:pPr>
      <w:r>
        <w:rPr>
          <w:rFonts w:ascii="Helvetica" w:hAnsi="Helvetica"/>
          <w:b w:val="1"/>
          <w:bCs w:val="1"/>
          <w:kern w:val="2"/>
          <w:sz w:val="28"/>
          <w:szCs w:val="28"/>
          <w:u w:val="single" w:color="000000"/>
          <w:rtl w:val="0"/>
          <w:lang w:val="en-US"/>
        </w:rPr>
        <w:t>Read</w:t>
      </w:r>
      <w:r>
        <w:rPr>
          <w:rFonts w:ascii="Helvetica" w:hAnsi="Helvetica"/>
          <w:b w:val="1"/>
          <w:bCs w:val="1"/>
          <w:kern w:val="2"/>
          <w:sz w:val="28"/>
          <w:szCs w:val="28"/>
          <w:u w:color="000000"/>
          <w:rtl w:val="0"/>
        </w:rPr>
        <w:t>:</w:t>
      </w:r>
      <w:r>
        <w:rPr>
          <w:rFonts w:ascii="Helvetica" w:hAnsi="Helvetica"/>
          <w:kern w:val="2"/>
          <w:sz w:val="28"/>
          <w:szCs w:val="28"/>
          <w:u w:color="000000"/>
          <w:rtl w:val="0"/>
        </w:rPr>
        <w:t xml:space="preserve"> </w:t>
      </w:r>
      <w:r>
        <w:rPr>
          <w:rFonts w:ascii="Helvetica" w:hAnsi="Helvetica"/>
          <w:b w:val="1"/>
          <w:bCs w:val="1"/>
          <w:kern w:val="2"/>
          <w:sz w:val="28"/>
          <w:szCs w:val="28"/>
          <w:u w:color="000000"/>
          <w:rtl w:val="0"/>
          <w:lang w:val="en-US"/>
        </w:rPr>
        <w:t>Song of Songs 2:8-17</w:t>
      </w:r>
    </w:p>
    <w:p>
      <w:pPr>
        <w:keepNext w:val="0"/>
        <w:keepLines w:val="0"/>
        <w:pageBreakBefore w:val="0"/>
        <w:widowControl w:val="1"/>
        <w:numPr>
          <w:ilvl w:val="0"/>
          <w:numId w:val="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What emotions dominate this passage? </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What images stand out?</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Throughout Scripture, God is the one who moves toward his people.</w:t>
      </w:r>
    </w:p>
    <w:p>
      <w:pPr>
        <w:pStyle w:val="Body"/>
        <w:numPr>
          <w:ilvl w:val="0"/>
          <w:numId w:val="6"/>
        </w:numPr>
        <w:spacing w:after="160" w:line="259" w:lineRule="auto"/>
        <w:jc w:val="left"/>
        <w:rPr>
          <w:rFonts w:ascii="Helvetica" w:hAnsi="Helvetica"/>
          <w:kern w:val="2"/>
          <w:sz w:val="28"/>
          <w:szCs w:val="28"/>
          <w:u w:color="000000"/>
          <w:lang w:val="en-US"/>
        </w:rPr>
      </w:pPr>
      <w:r>
        <w:rPr>
          <w:rFonts w:ascii="Helvetica" w:hAnsi="Helvetica"/>
          <w:kern w:val="2"/>
          <w:sz w:val="28"/>
          <w:szCs w:val="28"/>
          <w:u w:color="000000"/>
          <w:rtl w:val="0"/>
          <w:lang w:val="en-US"/>
        </w:rPr>
        <w:t xml:space="preserve">God seeks Adam and Eve after the Fall. </w:t>
      </w:r>
    </w:p>
    <w:p>
      <w:pPr>
        <w:pStyle w:val="Body"/>
        <w:numPr>
          <w:ilvl w:val="0"/>
          <w:numId w:val="6"/>
        </w:numPr>
        <w:spacing w:after="160" w:line="259" w:lineRule="auto"/>
        <w:jc w:val="left"/>
        <w:rPr>
          <w:rFonts w:ascii="Helvetica" w:hAnsi="Helvetica"/>
          <w:kern w:val="2"/>
          <w:sz w:val="28"/>
          <w:szCs w:val="28"/>
          <w:u w:color="000000"/>
          <w:lang w:val="en-US"/>
        </w:rPr>
      </w:pPr>
      <w:r>
        <w:rPr>
          <w:rFonts w:ascii="Helvetica" w:hAnsi="Helvetica"/>
          <w:kern w:val="2"/>
          <w:sz w:val="28"/>
          <w:szCs w:val="28"/>
          <w:u w:color="000000"/>
          <w:rtl w:val="0"/>
          <w:lang w:val="en-US"/>
        </w:rPr>
        <w:t xml:space="preserve">God rescues Israel from Egypt. </w:t>
      </w:r>
    </w:p>
    <w:p>
      <w:pPr>
        <w:pStyle w:val="Body"/>
        <w:numPr>
          <w:ilvl w:val="0"/>
          <w:numId w:val="6"/>
        </w:numPr>
        <w:spacing w:after="160" w:line="259" w:lineRule="auto"/>
        <w:jc w:val="left"/>
        <w:rPr>
          <w:rFonts w:ascii="Helvetica" w:hAnsi="Helvetica"/>
          <w:kern w:val="2"/>
          <w:sz w:val="28"/>
          <w:szCs w:val="28"/>
          <w:u w:color="000000"/>
          <w:lang w:val="en-US"/>
        </w:rPr>
      </w:pPr>
      <w:r>
        <w:rPr>
          <w:rFonts w:ascii="Helvetica" w:hAnsi="Helvetica"/>
          <w:kern w:val="2"/>
          <w:sz w:val="28"/>
          <w:szCs w:val="28"/>
          <w:u w:color="000000"/>
          <w:rtl w:val="0"/>
          <w:lang w:val="en-US"/>
        </w:rPr>
        <w:t>Christ comes into the world to save sinners.</w:t>
      </w:r>
    </w:p>
    <w:p>
      <w:pPr>
        <w:pStyle w:val="Body"/>
        <w:bidi w:val="0"/>
        <w:spacing w:after="160" w:line="259" w:lineRule="auto"/>
        <w:ind w:left="72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How does the picture of the eager bridegroom in this passage challenge your picture of God?</w:t>
      </w:r>
      <w:r>
        <w:rPr>
          <w:rFonts w:ascii="Helvetica" w:cs="Helvetica" w:hAnsi="Helvetica" w:eastAsia="Helvetica"/>
          <w:kern w:val="2"/>
          <w:sz w:val="28"/>
          <w:szCs w:val="28"/>
          <w:u w:color="000000"/>
          <w:rtl w:val="0"/>
        </w:rPr>
        <w:br w:type="textWrapping"/>
      </w:r>
    </w:p>
    <w:p>
      <w:pPr>
        <w:pStyle w:val="Body"/>
        <w:bidi w:val="0"/>
        <w:spacing w:after="160" w:line="259" w:lineRule="auto"/>
        <w:ind w:left="720" w:right="0" w:firstLine="0"/>
        <w:jc w:val="left"/>
        <w:rPr>
          <w:rFonts w:ascii="Helvetica" w:cs="Helvetica" w:hAnsi="Helvetica" w:eastAsia="Helvetica"/>
          <w:kern w:val="2"/>
          <w:sz w:val="28"/>
          <w:szCs w:val="28"/>
          <w:u w:color="000000"/>
          <w:rtl w:val="0"/>
        </w:rPr>
      </w:pPr>
    </w:p>
    <w:p>
      <w:pPr>
        <w:keepNext w:val="0"/>
        <w:keepLines w:val="0"/>
        <w:pageBreakBefore w:val="0"/>
        <w:widowControl w:val="1"/>
        <w:numPr>
          <w:ilvl w:val="0"/>
          <w:numId w:val="7"/>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Do you view your relationship with God primarily as duty or as a relationship initiated by his love? </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does knowing that Christ pursues his people encourage you when you are feeling weary, or despondent?</w:t>
      </w:r>
      <w:r>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lang w:val="en-US"/>
          <w14:textOutline>
            <w14:noFill/>
          </w14:textOutline>
          <w14:textFill>
            <w14:solidFill>
              <w14:srgbClr w14:val="000000"/>
            </w14:solidFill>
          </w14:textFill>
        </w:rPr>
        <w:br w:type="textWrapping"/>
      </w: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What invitation does the beloved give? </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How does he describe the season around them? </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Why might the changing season be significant?</w:t>
      </w:r>
      <w:r>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lang w:val="en-US"/>
          <w14:textOutline>
            <w14:noFill/>
          </w14:textOutline>
          <w14:textFill>
            <w14:solidFill>
              <w14:srgbClr w14:val="000000"/>
            </w14:solidFill>
          </w14:textFill>
        </w:rPr>
        <w:br w:type="textWrapping"/>
      </w: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Vs15 speaks of</w:t>
      </w:r>
      <w:r>
        <w:rPr>
          <w:rFonts w:ascii="Helvetica" w:cs="Arial Unicode MS" w:hAnsi="Helvetica" w:eastAsia="Arial Unicode MS" w:hint="default"/>
          <w:b w:val="0"/>
          <w:bCs w:val="0"/>
          <w:i w:val="1"/>
          <w:iCs w:val="1"/>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Fonts w:ascii="Helvetica" w:cs="Arial Unicode MS" w:hAnsi="Helvetica" w:eastAsia="Arial Unicode MS"/>
          <w:b w:val="0"/>
          <w:bCs w:val="0"/>
          <w:i w:val="1"/>
          <w:iCs w:val="1"/>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foxes that ruin the vineyard</w:t>
      </w:r>
      <w:r>
        <w:rPr>
          <w:rFonts w:ascii="Helvetica" w:cs="Arial Unicode MS" w:hAnsi="Helvetica" w:eastAsia="Arial Unicode MS" w:hint="default"/>
          <w:b w:val="0"/>
          <w:bCs w:val="0"/>
          <w:i w:val="1"/>
          <w:iCs w:val="1"/>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Why might little foxes be dangerous? What might the foxes represent?</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What are some "little foxes" or </w:t>
      </w:r>
      <w:r>
        <w:rPr>
          <w:rFonts w:ascii="Helvetica" w:cs="Arial Unicode MS" w:hAnsi="Helvetica"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socially acceptable foxes</w:t>
      </w:r>
      <w:r>
        <w:rPr>
          <w:rFonts w:ascii="Helvetica" w:cs="Arial Unicode MS" w:hAnsi="Helvetica"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that damage friendships, marriages, families, or churches?</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singl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singl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1"/>
          <w:numId w:val="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single" w:color="000000"/>
          <w:shd w:val="nil" w:color="auto" w:fill="auto"/>
          <w:vertAlign w:val="baseline"/>
          <w:rtl w:val="0"/>
          <w:lang w:val="en-US"/>
          <w14:textOutline>
            <w14:noFill/>
          </w14:textOutline>
          <w14:textFill>
            <w14:solidFill>
              <w14:srgbClr w14:val="000000"/>
            </w14:solidFill>
          </w14:textFill>
        </w:rPr>
        <w:t>Going deeper</w:t>
      </w: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How do these ultimately rob us of joy, and intimacy in our relationships with each other and/or with God?</w:t>
      </w: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color="000000"/>
          <w:rtl w:val="0"/>
        </w:rPr>
      </w:pPr>
      <w:r>
        <w:rPr>
          <w:rFonts w:ascii="Helvetica" w:hAnsi="Helvetica"/>
          <w:b w:val="1"/>
          <w:bCs w:val="1"/>
          <w:kern w:val="2"/>
          <w:sz w:val="28"/>
          <w:szCs w:val="28"/>
          <w:u w:val="single" w:color="000000"/>
          <w:rtl w:val="0"/>
          <w:lang w:val="en-US"/>
        </w:rPr>
        <w:t xml:space="preserve">Read: </w:t>
      </w:r>
      <w:r>
        <w:rPr>
          <w:rFonts w:ascii="Helvetica" w:hAnsi="Helvetica"/>
          <w:b w:val="1"/>
          <w:bCs w:val="1"/>
          <w:kern w:val="2"/>
          <w:sz w:val="28"/>
          <w:szCs w:val="28"/>
          <w:u w:color="000000"/>
          <w:rtl w:val="0"/>
          <w:lang w:val="en-US"/>
        </w:rPr>
        <w:t>Song of Song 2:16-17</w:t>
      </w:r>
    </w:p>
    <w:p>
      <w:pPr>
        <w:keepNext w:val="0"/>
        <w:keepLines w:val="0"/>
        <w:pageBreakBefore w:val="0"/>
        <w:widowControl w:val="1"/>
        <w:numPr>
          <w:ilvl w:val="0"/>
          <w:numId w:val="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What confidence do you hear in these words? </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What makes this relationship secure? </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does commitment deepen joy?</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does belonging to Christ provide security during difficult seasons?</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r>
        <w:rPr>
          <w:rFonts w:ascii="Helvetica" w:hAnsi="Helvetica"/>
          <w:b w:val="1"/>
          <w:bCs w:val="1"/>
          <w:kern w:val="2"/>
          <w:sz w:val="28"/>
          <w:szCs w:val="28"/>
          <w:u w:val="single" w:color="000000"/>
          <w:rtl w:val="0"/>
          <w:lang w:val="en-US"/>
        </w:rPr>
        <w:t>Pray: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rPr>
          <w:rFonts w:ascii="Helvetica" w:cs="Helvetica" w:hAnsi="Helvetica" w:eastAsia="Helvetica"/>
          <w:sz w:val="28"/>
          <w:szCs w:val="28"/>
        </w:rPr>
      </w:pPr>
      <w:r>
        <w:rPr>
          <w:rFonts w:ascii="Helvetica" w:hAnsi="Helvetica"/>
          <w:sz w:val="28"/>
          <w:szCs w:val="28"/>
          <w:rtl w:val="0"/>
          <w:lang w:val="en-US"/>
        </w:rPr>
        <w:t xml:space="preserve">Pray for our link missionary Sally Trethewy, working with Scripture Union NSW. </w:t>
      </w:r>
    </w:p>
    <w:p>
      <w:pPr>
        <w:pStyle w:val="Default"/>
        <w:suppressAutoHyphens w:val="1"/>
        <w:spacing w:before="0" w:line="240" w:lineRule="auto"/>
      </w:pPr>
      <w:r>
        <w:rPr>
          <w:rFonts w:ascii="Helvetica" w:hAnsi="Helvetica"/>
          <w:sz w:val="28"/>
          <w:szCs w:val="28"/>
          <w:rtl w:val="0"/>
          <w:lang w:val="en-US"/>
        </w:rPr>
        <w:t>Pray for SRE classes in Narara Public School</w:t>
      </w:r>
      <w:r>
        <w:rPr>
          <w:rFonts w:ascii="Helvetica" w:hAnsi="Helvetica"/>
          <w:sz w:val="28"/>
          <w:szCs w:val="28"/>
          <w:rtl w:val="0"/>
          <w:lang w:val="en-US"/>
        </w:rPr>
        <w:t xml:space="preserve"> and Niagara Park Public School</w:t>
      </w:r>
      <w:r>
        <w:rPr>
          <w:rFonts w:ascii="Helvetica" w:hAnsi="Helvetica"/>
          <w:sz w:val="28"/>
          <w:szCs w:val="28"/>
          <w:rtl w:val="0"/>
        </w:rPr>
        <w:t>.</w:t>
      </w:r>
      <w:r>
        <w:rPr>
          <w:rFonts w:ascii="Arial Unicode MS" w:cs="Arial Unicode MS" w:hAnsi="Arial Unicode MS" w:eastAsia="Arial Unicode MS"/>
          <w:b w:val="0"/>
          <w:bCs w:val="0"/>
          <w:i w:val="0"/>
          <w:iCs w:val="0"/>
          <w:sz w:val="28"/>
          <w:szCs w:val="28"/>
        </w:rPr>
        <w:br w:type="page"/>
      </w:r>
    </w:p>
    <w:p>
      <w:pPr>
        <w:pStyle w:val="Body"/>
        <w:bidi w:val="0"/>
        <w:spacing w:after="160" w:line="259" w:lineRule="auto"/>
        <w:ind w:left="0" w:right="0" w:firstLine="0"/>
        <w:jc w:val="left"/>
        <w:rPr>
          <w:rFonts w:ascii="Helvetica" w:cs="Helvetica" w:hAnsi="Helvetica" w:eastAsia="Helvetica"/>
          <w:b w:val="1"/>
          <w:bCs w:val="1"/>
          <w:kern w:val="2"/>
          <w:sz w:val="28"/>
          <w:szCs w:val="28"/>
          <w:u w:color="000000"/>
          <w:rtl w:val="0"/>
        </w:rPr>
      </w:pPr>
      <w:r>
        <w:rPr>
          <w:rFonts w:ascii="Helvetica" w:hAnsi="Helvetica"/>
          <w:b w:val="1"/>
          <w:bCs w:val="1"/>
          <w:kern w:val="2"/>
          <w:sz w:val="28"/>
          <w:szCs w:val="28"/>
          <w:u w:color="000000"/>
          <w:rtl w:val="0"/>
          <w:lang w:val="en-US"/>
        </w:rPr>
        <w:t>Song of Songs 2:8-17</w:t>
      </w: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33" name="officeArt object" descr="Picture 2031904803"/>
            <wp:cNvGraphicFramePr/>
            <a:graphic xmlns:a="http://schemas.openxmlformats.org/drawingml/2006/main">
              <a:graphicData uri="http://schemas.openxmlformats.org/drawingml/2006/picture">
                <pic:pic xmlns:pic="http://schemas.openxmlformats.org/drawingml/2006/picture">
                  <pic:nvPicPr>
                    <pic:cNvPr id="1073741833" name="Picture 2031904803" descr="Picture 2031904803"/>
                    <pic:cNvPicPr>
                      <a:picLocks noChangeAspect="1"/>
                    </pic:cNvPicPr>
                  </pic:nvPicPr>
                  <pic:blipFill>
                    <a:blip r:embed="rId6">
                      <a:extLst/>
                    </a:blip>
                    <a:stretch>
                      <a:fillRect/>
                    </a:stretch>
                  </pic:blipFill>
                  <pic:spPr>
                    <a:xfrm>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34" name="officeArt object" descr="Picture 368085847"/>
            <wp:cNvGraphicFramePr/>
            <a:graphic xmlns:a="http://schemas.openxmlformats.org/drawingml/2006/main">
              <a:graphicData uri="http://schemas.openxmlformats.org/drawingml/2006/picture">
                <pic:pic xmlns:pic="http://schemas.openxmlformats.org/drawingml/2006/picture">
                  <pic:nvPicPr>
                    <pic:cNvPr id="1073741834" name="Picture 368085847" descr="Picture 368085847"/>
                    <pic:cNvPicPr>
                      <a:picLocks noChangeAspect="1"/>
                    </pic:cNvPicPr>
                  </pic:nvPicPr>
                  <pic:blipFill>
                    <a:blip r:embed="rId7">
                      <a:extLst/>
                    </a:blip>
                    <a:stretch>
                      <a:fillRect/>
                    </a:stretch>
                  </pic:blipFill>
                  <pic:spPr>
                    <a:xfrm>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35" name="officeArt object" descr="Picture 408299297"/>
            <wp:cNvGraphicFramePr/>
            <a:graphic xmlns:a="http://schemas.openxmlformats.org/drawingml/2006/main">
              <a:graphicData uri="http://schemas.openxmlformats.org/drawingml/2006/picture">
                <pic:pic xmlns:pic="http://schemas.openxmlformats.org/drawingml/2006/picture">
                  <pic:nvPicPr>
                    <pic:cNvPr id="1073741835" name="Picture 408299297" descr="Picture 408299297"/>
                    <pic:cNvPicPr>
                      <a:picLocks noChangeAspect="1"/>
                    </pic:cNvPicPr>
                  </pic:nvPicPr>
                  <pic:blipFill>
                    <a:blip r:embed="rId8">
                      <a:extLst/>
                    </a:blip>
                    <a:stretch>
                      <a:fillRect/>
                    </a:stretch>
                  </pic:blipFill>
                  <pic:spPr>
                    <a:xfrm rot="16200000">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Body"/>
        <w:bidi w:val="0"/>
        <w:spacing w:after="160" w:line="259" w:lineRule="auto"/>
        <w:ind w:left="0" w:right="0" w:firstLine="0"/>
        <w:jc w:val="left"/>
        <w:rPr>
          <w:rtl w:val="0"/>
        </w:rPr>
      </w:pPr>
      <w:r>
        <w:rPr>
          <w:rFonts w:ascii="Arial Unicode MS" w:cs="Arial Unicode MS" w:hAnsi="Arial Unicode MS" w:eastAsia="Arial Unicode MS"/>
          <w:b w:val="0"/>
          <w:bCs w:val="0"/>
          <w:i w:val="0"/>
          <w:iCs w:val="0"/>
          <w:kern w:val="2"/>
          <w:sz w:val="28"/>
          <w:szCs w:val="28"/>
          <w:u w:color="000000"/>
          <w:rtl w:val="0"/>
        </w:rPr>
        <w:br w:type="page"/>
      </w:r>
    </w:p>
    <w:p>
      <w:pPr>
        <w:pStyle w:val="Heading"/>
        <w:rPr>
          <w:sz w:val="56"/>
          <w:szCs w:val="56"/>
          <w:u w:val="single"/>
        </w:rPr>
      </w:pPr>
      <w:r>
        <w:rPr>
          <w:sz w:val="56"/>
          <w:szCs w:val="56"/>
          <w:rtl w:val="0"/>
          <w:lang w:val="en-US"/>
        </w:rPr>
        <w:t>Study 3</w:t>
      </w:r>
      <w:r>
        <w:rPr>
          <w:sz w:val="56"/>
          <w:szCs w:val="56"/>
          <w:rtl w:val="0"/>
          <w:lang w:val="en-US"/>
        </w:rPr>
        <w:t xml:space="preserve"> </w:t>
      </w:r>
      <w:r>
        <w:rPr>
          <w:sz w:val="56"/>
          <w:szCs w:val="56"/>
          <w:rtl w:val="0"/>
        </w:rPr>
        <w:t xml:space="preserve"> </w:t>
      </w:r>
      <w:r>
        <w:rPr>
          <w:sz w:val="56"/>
          <w:szCs w:val="56"/>
          <w:rtl w:val="0"/>
          <w:lang w:val="en-US"/>
        </w:rPr>
        <w:t xml:space="preserve"> </w:t>
      </w:r>
      <w:r>
        <w:rPr>
          <w:sz w:val="56"/>
          <w:szCs w:val="56"/>
          <w:rtl w:val="0"/>
          <w:lang w:val="en-US"/>
        </w:rPr>
        <w:t>Song of Songs 3:1-5</w:t>
      </w:r>
    </w:p>
    <w:p>
      <w:pPr>
        <w:pStyle w:val="Body"/>
        <w:bidi w:val="0"/>
        <w:spacing w:after="160" w:line="259" w:lineRule="auto"/>
        <w:ind w:left="0" w:right="0" w:firstLine="0"/>
        <w:jc w:val="center"/>
        <w:rPr>
          <w:rFonts w:ascii="Helvetica" w:cs="Helvetica" w:hAnsi="Helvetica" w:eastAsia="Helvetica"/>
          <w:b w:val="1"/>
          <w:bCs w:val="1"/>
          <w:kern w:val="2"/>
          <w:sz w:val="28"/>
          <w:szCs w:val="28"/>
          <w:u w:val="single"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r>
        <w:rPr>
          <w:rFonts w:ascii="Helvetica" w:hAnsi="Helvetica"/>
          <w:b w:val="1"/>
          <w:bCs w:val="1"/>
          <w:kern w:val="2"/>
          <w:sz w:val="28"/>
          <w:szCs w:val="28"/>
          <w:u w:val="single" w:color="000000"/>
          <w:rtl w:val="0"/>
          <w:lang w:val="en-US"/>
        </w:rPr>
        <w:t>A Snapshot of What</w:t>
      </w:r>
      <w:r>
        <w:rPr>
          <w:rFonts w:ascii="Helvetica" w:hAnsi="Helvetica" w:hint="default"/>
          <w:b w:val="1"/>
          <w:bCs w:val="1"/>
          <w:kern w:val="2"/>
          <w:sz w:val="28"/>
          <w:szCs w:val="28"/>
          <w:u w:val="single" w:color="000000"/>
          <w:rtl w:val="1"/>
        </w:rPr>
        <w:t>’</w:t>
      </w:r>
      <w:r>
        <w:rPr>
          <w:rFonts w:ascii="Helvetica" w:hAnsi="Helvetica"/>
          <w:b w:val="1"/>
          <w:bCs w:val="1"/>
          <w:kern w:val="2"/>
          <w:sz w:val="28"/>
          <w:szCs w:val="28"/>
          <w:u w:val="single" w:color="000000"/>
          <w:rtl w:val="0"/>
          <w:lang w:val="en-US"/>
        </w:rPr>
        <w:t>s Ahead</w:t>
      </w:r>
      <w:r>
        <w:rPr>
          <w:rFonts w:ascii="Helvetica" w:hAnsi="Helvetica"/>
          <w:b w:val="1"/>
          <w:bCs w:val="1"/>
          <w:kern w:val="2"/>
          <w:sz w:val="28"/>
          <w:szCs w:val="28"/>
          <w:u w:val="single" w:color="000000"/>
          <w:rtl w:val="0"/>
          <w:lang w:val="en-US"/>
        </w:rPr>
        <w:t>:</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In this passage, fear and anxiety enter into the picture. Some wonder whether this is a dream, regardless explore the themes of longing, searching, finding, and reunion. Giving reflections on the challenges we face in relationships no longer in Eden.</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b w:val="1"/>
          <w:bCs w:val="1"/>
          <w:kern w:val="2"/>
          <w:sz w:val="28"/>
          <w:szCs w:val="28"/>
          <w:u w:val="single" w:color="000000"/>
          <w:rtl w:val="0"/>
          <w:lang w:val="it-IT"/>
        </w:rPr>
        <w:t>Intro</w:t>
      </w:r>
      <w:r>
        <w:rPr>
          <w:rFonts w:ascii="Helvetica" w:hAnsi="Helvetica"/>
          <w:kern w:val="2"/>
          <w:sz w:val="28"/>
          <w:szCs w:val="28"/>
          <w:u w:color="000000"/>
          <w:rtl w:val="0"/>
        </w:rPr>
        <w:t xml:space="preserve">: </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Have you ever lost something important and searched everywhere for it</w:t>
      </w:r>
      <w:r>
        <w:rPr>
          <w:rFonts w:ascii="Helvetica" w:hAnsi="Helvetica" w:hint="default"/>
          <w:kern w:val="2"/>
          <w:sz w:val="28"/>
          <w:szCs w:val="28"/>
          <w:u w:color="000000"/>
          <w:rtl w:val="0"/>
          <w:lang w:val="en-US"/>
        </w:rPr>
        <w:t>—</w:t>
      </w:r>
      <w:r>
        <w:rPr>
          <w:rFonts w:ascii="Helvetica" w:hAnsi="Helvetica"/>
          <w:kern w:val="2"/>
          <w:sz w:val="28"/>
          <w:szCs w:val="28"/>
          <w:u w:color="000000"/>
          <w:rtl w:val="0"/>
          <w:lang w:val="en-US"/>
        </w:rPr>
        <w:t>what was it like when you finally found it (or didn</w:t>
      </w:r>
      <w:r>
        <w:rPr>
          <w:rFonts w:ascii="Helvetica" w:hAnsi="Helvetica" w:hint="default"/>
          <w:kern w:val="2"/>
          <w:sz w:val="28"/>
          <w:szCs w:val="28"/>
          <w:u w:color="000000"/>
          <w:rtl w:val="1"/>
        </w:rPr>
        <w:t>’</w:t>
      </w:r>
      <w:r>
        <w:rPr>
          <w:rFonts w:ascii="Helvetica" w:hAnsi="Helvetica"/>
          <w:kern w:val="2"/>
          <w:sz w:val="28"/>
          <w:szCs w:val="28"/>
          <w:u w:color="000000"/>
          <w:rtl w:val="0"/>
          <w:lang w:val="zh-TW" w:eastAsia="zh-TW"/>
        </w:rPr>
        <w:t>t)?</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color="000000"/>
          <w:rtl w:val="0"/>
        </w:rPr>
      </w:pPr>
      <w:r>
        <w:rPr>
          <w:rFonts w:ascii="Helvetica" w:hAnsi="Helvetica"/>
          <w:b w:val="1"/>
          <w:bCs w:val="1"/>
          <w:kern w:val="2"/>
          <w:sz w:val="28"/>
          <w:szCs w:val="28"/>
          <w:u w:val="single" w:color="000000"/>
          <w:rtl w:val="0"/>
          <w:lang w:val="en-US"/>
        </w:rPr>
        <w:t>Read</w:t>
      </w:r>
      <w:r>
        <w:rPr>
          <w:rFonts w:ascii="Helvetica" w:hAnsi="Helvetica"/>
          <w:kern w:val="2"/>
          <w:sz w:val="28"/>
          <w:szCs w:val="28"/>
          <w:u w:color="000000"/>
          <w:rtl w:val="0"/>
        </w:rPr>
        <w:t xml:space="preserve">: </w:t>
      </w:r>
      <w:r>
        <w:rPr>
          <w:rFonts w:ascii="Helvetica" w:hAnsi="Helvetica"/>
          <w:b w:val="1"/>
          <w:bCs w:val="1"/>
          <w:kern w:val="2"/>
          <w:sz w:val="28"/>
          <w:szCs w:val="28"/>
          <w:u w:color="000000"/>
          <w:rtl w:val="0"/>
          <w:lang w:val="en-US"/>
        </w:rPr>
        <w:t>Song of Songs 3:1-5</w:t>
      </w:r>
    </w:p>
    <w:p>
      <w:pPr>
        <w:keepNext w:val="0"/>
        <w:keepLines w:val="0"/>
        <w:pageBreakBefore w:val="0"/>
        <w:widowControl w:val="1"/>
        <w:numPr>
          <w:ilvl w:val="1"/>
          <w:numId w:val="9"/>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What emotions dominate this passage? </w:t>
      </w:r>
    </w:p>
    <w:p>
      <w:pPr>
        <w:keepNext w:val="0"/>
        <w:keepLines w:val="0"/>
        <w:pageBreakBefore w:val="0"/>
        <w:widowControl w:val="1"/>
        <w:shd w:val="clear" w:color="auto" w:fill="auto"/>
        <w:suppressAutoHyphens w:val="0"/>
        <w:bidi w:val="0"/>
        <w:spacing w:before="0" w:after="160" w:line="259" w:lineRule="auto"/>
        <w:ind w:left="785"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85"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85"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1"/>
          <w:numId w:val="9"/>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Some think that verses 1-5 tell the story of a dream, do you agree/disagree? Why?</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1"/>
          <w:numId w:val="9"/>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What changes from the beginning to the end? </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1"/>
          <w:numId w:val="9"/>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would you describe the woman's journey?</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1"/>
          <w:numId w:val="9"/>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would you describe their reunion?</w:t>
      </w:r>
      <w:r>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lang w:val="en-US"/>
          <w14:textOutline>
            <w14:noFill/>
          </w14:textOutline>
          <w14:textFill>
            <w14:solidFill>
              <w14:srgbClr w14:val="000000"/>
            </w14:solidFill>
          </w14:textFill>
        </w:rPr>
        <w:br w:type="textWrapping"/>
      </w: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1"/>
          <w:numId w:val="9"/>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Why does the warning in vs5 appear again? </w:t>
      </w:r>
    </w:p>
    <w:p>
      <w:pPr>
        <w:keepNext w:val="0"/>
        <w:keepLines w:val="0"/>
        <w:pageBreakBefore w:val="0"/>
        <w:widowControl w:val="1"/>
        <w:shd w:val="clear" w:color="auto" w:fill="auto"/>
        <w:suppressAutoHyphens w:val="0"/>
        <w:bidi w:val="0"/>
        <w:spacing w:before="0" w:after="160" w:line="259" w:lineRule="auto"/>
        <w:ind w:left="785"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85"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85"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1"/>
          <w:numId w:val="9"/>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What has the woman learned about love through this experience? </w:t>
      </w:r>
    </w:p>
    <w:p>
      <w:pPr>
        <w:keepNext w:val="0"/>
        <w:keepLines w:val="0"/>
        <w:pageBreakBefore w:val="0"/>
        <w:widowControl w:val="1"/>
        <w:shd w:val="clear" w:color="auto" w:fill="auto"/>
        <w:suppressAutoHyphens w:val="0"/>
        <w:bidi w:val="0"/>
        <w:spacing w:before="0" w:after="160" w:line="259" w:lineRule="auto"/>
        <w:ind w:left="785"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85"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85"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1"/>
          <w:numId w:val="9"/>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Why is patience an important part of love?</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keepNext w:val="0"/>
        <w:keepLines w:val="0"/>
        <w:pageBreakBefore w:val="0"/>
        <w:widowControl w:val="1"/>
        <w:numPr>
          <w:ilvl w:val="1"/>
          <w:numId w:val="9"/>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can we cultivate patience and trust?</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1"/>
          <w:numId w:val="9"/>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In verse 5, the woman speaks to/cautions the other women in her life. How do we go about speaking, or giving advice to the women/men in our life about relationships? Why or why not do you find this difficult?</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1"/>
          <w:numId w:val="9"/>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Human relationships are fraught with insecurity and fear at possible loss or rejection. Imagine you have a friend who is struggling with the same insecurities, anxieties and fears with their relationship with God. With either your own experience or Scripture how would you council/encourage/support them?</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b w:val="1"/>
          <w:bCs w:val="1"/>
          <w:kern w:val="2"/>
          <w:sz w:val="28"/>
          <w:szCs w:val="28"/>
          <w:u w:val="single" w:color="000000"/>
          <w:rtl w:val="0"/>
          <w:lang w:val="en-US"/>
        </w:rPr>
        <w:t>Pray</w:t>
      </w:r>
      <w:r>
        <w:rPr>
          <w:rFonts w:ascii="Helvetica" w:hAnsi="Helvetica"/>
          <w:kern w:val="2"/>
          <w:sz w:val="28"/>
          <w:szCs w:val="28"/>
          <w:u w:color="000000"/>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rPr>
          <w:rFonts w:ascii="Helvetica" w:cs="Helvetica" w:hAnsi="Helvetica" w:eastAsia="Helvetica"/>
          <w:sz w:val="28"/>
          <w:szCs w:val="28"/>
        </w:rPr>
      </w:pPr>
      <w:r>
        <w:rPr>
          <w:rFonts w:ascii="Helvetica" w:hAnsi="Helvetica"/>
          <w:sz w:val="28"/>
          <w:szCs w:val="28"/>
          <w:rtl w:val="0"/>
          <w:lang w:val="en-US"/>
        </w:rPr>
        <w:t xml:space="preserve">Pray for our link missionary organisation the Bible Society. </w:t>
      </w:r>
    </w:p>
    <w:p>
      <w:pPr>
        <w:pStyle w:val="Default"/>
        <w:suppressAutoHyphens w:val="1"/>
        <w:spacing w:before="0" w:line="240" w:lineRule="auto"/>
      </w:pPr>
      <w:r>
        <w:rPr>
          <w:rFonts w:ascii="Helvetica" w:hAnsi="Helvetica"/>
          <w:sz w:val="28"/>
          <w:szCs w:val="28"/>
          <w:rtl w:val="0"/>
          <w:lang w:val="en-US"/>
        </w:rPr>
        <w:t>Pray for SRE classes in Lisarow and Ourimbah Public Schools.</w:t>
      </w:r>
      <w:r>
        <w:rPr>
          <w:rFonts w:ascii="Arial Unicode MS" w:cs="Arial Unicode MS" w:hAnsi="Arial Unicode MS" w:eastAsia="Arial Unicode MS"/>
          <w:b w:val="0"/>
          <w:bCs w:val="0"/>
          <w:i w:val="0"/>
          <w:iCs w:val="0"/>
          <w:sz w:val="28"/>
          <w:szCs w:val="28"/>
        </w:rPr>
        <w:br w:type="page"/>
      </w:r>
    </w:p>
    <w:p>
      <w:pPr>
        <w:pStyle w:val="Body"/>
        <w:bidi w:val="0"/>
        <w:spacing w:after="160" w:line="259" w:lineRule="auto"/>
        <w:ind w:left="0" w:right="0" w:firstLine="0"/>
        <w:jc w:val="left"/>
        <w:rPr>
          <w:rFonts w:ascii="Helvetica" w:cs="Helvetica" w:hAnsi="Helvetica" w:eastAsia="Helvetica"/>
          <w:b w:val="1"/>
          <w:bCs w:val="1"/>
          <w:kern w:val="2"/>
          <w:sz w:val="28"/>
          <w:szCs w:val="28"/>
          <w:u w:color="000000"/>
          <w:rtl w:val="0"/>
        </w:rPr>
      </w:pPr>
      <w:r>
        <w:rPr>
          <w:rFonts w:ascii="Helvetica" w:hAnsi="Helvetica"/>
          <w:b w:val="1"/>
          <w:bCs w:val="1"/>
          <w:kern w:val="2"/>
          <w:sz w:val="28"/>
          <w:szCs w:val="28"/>
          <w:u w:color="000000"/>
          <w:rtl w:val="0"/>
          <w:lang w:val="en-US"/>
        </w:rPr>
        <w:t>Song of Songs 3:1-5</w:t>
      </w: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1"/>
          <w:bCs w:val="1"/>
          <w:i w:val="0"/>
          <w:iCs w:val="0"/>
          <w:caps w:val="0"/>
          <w:smallCaps w:val="0"/>
          <w:strike w:val="0"/>
          <w:dstrike w:val="0"/>
          <w:outline w:val="0"/>
          <w:color w:val="000000"/>
          <w:spacing w:val="0"/>
          <w:kern w:val="2"/>
          <w:position w:val="0"/>
          <w:sz w:val="28"/>
          <w:szCs w:val="28"/>
          <w:u w:val="single" w:color="000000"/>
          <w:shd w:val="nil" w:color="auto" w:fill="auto"/>
          <w:vertAlign w:val="baseline"/>
          <w:rtl w:val="0"/>
          <w:lang w:val="en-US"/>
          <w14:textOutline>
            <w14:noFill/>
          </w14:textOutline>
          <w14:textFill>
            <w14:solidFill>
              <w14:srgbClr w14:val="000000"/>
            </w14:solidFill>
          </w14:textFill>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36" name="officeArt object" descr="Picture 2031904803"/>
            <wp:cNvGraphicFramePr/>
            <a:graphic xmlns:a="http://schemas.openxmlformats.org/drawingml/2006/main">
              <a:graphicData uri="http://schemas.openxmlformats.org/drawingml/2006/picture">
                <pic:pic xmlns:pic="http://schemas.openxmlformats.org/drawingml/2006/picture">
                  <pic:nvPicPr>
                    <pic:cNvPr id="1073741836" name="Picture 2031904803" descr="Picture 2031904803"/>
                    <pic:cNvPicPr>
                      <a:picLocks noChangeAspect="1"/>
                    </pic:cNvPicPr>
                  </pic:nvPicPr>
                  <pic:blipFill>
                    <a:blip r:embed="rId6">
                      <a:extLst/>
                    </a:blip>
                    <a:stretch>
                      <a:fillRect/>
                    </a:stretch>
                  </pic:blipFill>
                  <pic:spPr>
                    <a:xfrm>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37" name="officeArt object" descr="Picture 368085847"/>
            <wp:cNvGraphicFramePr/>
            <a:graphic xmlns:a="http://schemas.openxmlformats.org/drawingml/2006/main">
              <a:graphicData uri="http://schemas.openxmlformats.org/drawingml/2006/picture">
                <pic:pic xmlns:pic="http://schemas.openxmlformats.org/drawingml/2006/picture">
                  <pic:nvPicPr>
                    <pic:cNvPr id="1073741837" name="Picture 368085847" descr="Picture 368085847"/>
                    <pic:cNvPicPr>
                      <a:picLocks noChangeAspect="1"/>
                    </pic:cNvPicPr>
                  </pic:nvPicPr>
                  <pic:blipFill>
                    <a:blip r:embed="rId7">
                      <a:extLst/>
                    </a:blip>
                    <a:stretch>
                      <a:fillRect/>
                    </a:stretch>
                  </pic:blipFill>
                  <pic:spPr>
                    <a:xfrm>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38" name="officeArt object" descr="Picture 408299297"/>
            <wp:cNvGraphicFramePr/>
            <a:graphic xmlns:a="http://schemas.openxmlformats.org/drawingml/2006/main">
              <a:graphicData uri="http://schemas.openxmlformats.org/drawingml/2006/picture">
                <pic:pic xmlns:pic="http://schemas.openxmlformats.org/drawingml/2006/picture">
                  <pic:nvPicPr>
                    <pic:cNvPr id="1073741838" name="Picture 408299297" descr="Picture 408299297"/>
                    <pic:cNvPicPr>
                      <a:picLocks noChangeAspect="1"/>
                    </pic:cNvPicPr>
                  </pic:nvPicPr>
                  <pic:blipFill>
                    <a:blip r:embed="rId8">
                      <a:extLst/>
                    </a:blip>
                    <a:stretch>
                      <a:fillRect/>
                    </a:stretch>
                  </pic:blipFill>
                  <pic:spPr>
                    <a:xfrm rot="16200000">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Heading"/>
      </w:pPr>
      <w:r>
        <w:rPr>
          <w:rFonts w:ascii="Arial Unicode MS" w:cs="Arial Unicode MS" w:hAnsi="Arial Unicode MS" w:eastAsia="Arial Unicode MS"/>
          <w:b w:val="0"/>
          <w:bCs w:val="0"/>
          <w:i w:val="0"/>
          <w:iCs w:val="0"/>
          <w:sz w:val="56"/>
          <w:szCs w:val="56"/>
        </w:rPr>
        <w:br w:type="page"/>
      </w:r>
    </w:p>
    <w:p>
      <w:pPr>
        <w:pStyle w:val="Heading"/>
        <w:rPr>
          <w:sz w:val="56"/>
          <w:szCs w:val="56"/>
          <w:u w:val="single"/>
        </w:rPr>
      </w:pPr>
      <w:r>
        <w:rPr>
          <w:sz w:val="56"/>
          <w:szCs w:val="56"/>
          <w:rtl w:val="0"/>
          <w:lang w:val="en-US"/>
        </w:rPr>
        <w:t>Study 4</w:t>
      </w:r>
      <w:r>
        <w:rPr>
          <w:sz w:val="56"/>
          <w:szCs w:val="56"/>
          <w:rtl w:val="0"/>
          <w:lang w:val="en-US"/>
        </w:rPr>
        <w:t xml:space="preserve">   </w:t>
      </w:r>
      <w:r>
        <w:rPr>
          <w:sz w:val="56"/>
          <w:szCs w:val="56"/>
          <w:rtl w:val="0"/>
          <w:lang w:val="en-US"/>
        </w:rPr>
        <w:t>Song of Songs 3:6-5:1</w:t>
      </w: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r>
        <w:rPr>
          <w:rFonts w:ascii="Helvetica" w:hAnsi="Helvetica"/>
          <w:b w:val="1"/>
          <w:bCs w:val="1"/>
          <w:kern w:val="2"/>
          <w:sz w:val="28"/>
          <w:szCs w:val="28"/>
          <w:u w:val="single" w:color="000000"/>
          <w:rtl w:val="0"/>
          <w:lang w:val="en-US"/>
        </w:rPr>
        <w:t>A Snapshot of What</w:t>
      </w:r>
      <w:r>
        <w:rPr>
          <w:rFonts w:ascii="Helvetica" w:hAnsi="Helvetica" w:hint="default"/>
          <w:b w:val="1"/>
          <w:bCs w:val="1"/>
          <w:kern w:val="2"/>
          <w:sz w:val="28"/>
          <w:szCs w:val="28"/>
          <w:u w:val="single" w:color="000000"/>
          <w:rtl w:val="1"/>
        </w:rPr>
        <w:t>’</w:t>
      </w:r>
      <w:r>
        <w:rPr>
          <w:rFonts w:ascii="Helvetica" w:hAnsi="Helvetica"/>
          <w:b w:val="1"/>
          <w:bCs w:val="1"/>
          <w:kern w:val="2"/>
          <w:sz w:val="28"/>
          <w:szCs w:val="28"/>
          <w:u w:val="single" w:color="000000"/>
          <w:rtl w:val="0"/>
          <w:lang w:val="en-US"/>
        </w:rPr>
        <w:t>s Ahead</w:t>
      </w:r>
      <w:r>
        <w:rPr>
          <w:rFonts w:ascii="Helvetica" w:hAnsi="Helvetica"/>
          <w:b w:val="1"/>
          <w:bCs w:val="1"/>
          <w:kern w:val="2"/>
          <w:sz w:val="28"/>
          <w:szCs w:val="28"/>
          <w:u w:val="single" w:color="000000"/>
          <w:rtl w:val="0"/>
          <w:lang w:val="en-US"/>
        </w:rPr>
        <w:t>:</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This passage is one of the high points of Song of Songs. It moves from the anticipation of the wedding (3:6</w:t>
      </w:r>
      <w:r>
        <w:rPr>
          <w:rFonts w:ascii="Helvetica" w:hAnsi="Helvetica" w:hint="default"/>
          <w:kern w:val="2"/>
          <w:sz w:val="28"/>
          <w:szCs w:val="28"/>
          <w:u w:color="000000"/>
          <w:rtl w:val="0"/>
        </w:rPr>
        <w:t>–</w:t>
      </w:r>
      <w:r>
        <w:rPr>
          <w:rFonts w:ascii="Helvetica" w:hAnsi="Helvetica"/>
          <w:kern w:val="2"/>
          <w:sz w:val="28"/>
          <w:szCs w:val="28"/>
          <w:u w:color="000000"/>
          <w:rtl w:val="0"/>
          <w:lang w:val="en-US"/>
        </w:rPr>
        <w:t>11), to the groom's celebration of his bride (4:1</w:t>
      </w:r>
      <w:r>
        <w:rPr>
          <w:rFonts w:ascii="Helvetica" w:hAnsi="Helvetica" w:hint="default"/>
          <w:kern w:val="2"/>
          <w:sz w:val="28"/>
          <w:szCs w:val="28"/>
          <w:u w:color="000000"/>
          <w:rtl w:val="0"/>
        </w:rPr>
        <w:t>–</w:t>
      </w:r>
      <w:r>
        <w:rPr>
          <w:rFonts w:ascii="Helvetica" w:hAnsi="Helvetica"/>
          <w:kern w:val="2"/>
          <w:sz w:val="28"/>
          <w:szCs w:val="28"/>
          <w:u w:color="000000"/>
          <w:rtl w:val="0"/>
          <w:lang w:val="en-US"/>
        </w:rPr>
        <w:t>15), to the consummation of their marriage (4:16</w:t>
      </w:r>
      <w:r>
        <w:rPr>
          <w:rFonts w:ascii="Helvetica" w:hAnsi="Helvetica" w:hint="default"/>
          <w:kern w:val="2"/>
          <w:sz w:val="28"/>
          <w:szCs w:val="28"/>
          <w:u w:color="000000"/>
          <w:rtl w:val="0"/>
        </w:rPr>
        <w:t>–</w:t>
      </w:r>
      <w:r>
        <w:rPr>
          <w:rFonts w:ascii="Helvetica" w:hAnsi="Helvetica"/>
          <w:kern w:val="2"/>
          <w:sz w:val="28"/>
          <w:szCs w:val="28"/>
          <w:u w:color="000000"/>
          <w:rtl w:val="0"/>
          <w:lang w:val="en-US"/>
        </w:rPr>
        <w:t xml:space="preserve">5:1). Marital intimacy is celebrated as a good gift from God without embarrassment or crudeness. We see how marriage is a joyful covenant </w:t>
      </w:r>
      <w:r>
        <w:rPr>
          <w:rFonts w:ascii="Helvetica" w:hAnsi="Helvetica"/>
          <w:i w:val="1"/>
          <w:iCs w:val="1"/>
          <w:kern w:val="2"/>
          <w:sz w:val="28"/>
          <w:szCs w:val="28"/>
          <w:u w:color="000000"/>
          <w:rtl w:val="0"/>
          <w:lang w:val="en-US"/>
        </w:rPr>
        <w:t>celebrated publicly</w:t>
      </w:r>
      <w:r>
        <w:rPr>
          <w:rFonts w:ascii="Helvetica" w:hAnsi="Helvetica"/>
          <w:kern w:val="2"/>
          <w:sz w:val="28"/>
          <w:szCs w:val="28"/>
          <w:u w:color="000000"/>
          <w:rtl w:val="0"/>
        </w:rPr>
        <w:t xml:space="preserve">, </w:t>
      </w:r>
      <w:r>
        <w:rPr>
          <w:rFonts w:ascii="Helvetica" w:hAnsi="Helvetica"/>
          <w:i w:val="1"/>
          <w:iCs w:val="1"/>
          <w:kern w:val="2"/>
          <w:sz w:val="28"/>
          <w:szCs w:val="28"/>
          <w:u w:color="000000"/>
          <w:rtl w:val="0"/>
          <w:lang w:val="en-US"/>
        </w:rPr>
        <w:t>enjoyed privately</w:t>
      </w:r>
      <w:r>
        <w:rPr>
          <w:rFonts w:ascii="Helvetica" w:hAnsi="Helvetica"/>
          <w:kern w:val="2"/>
          <w:sz w:val="28"/>
          <w:szCs w:val="28"/>
          <w:u w:color="000000"/>
          <w:rtl w:val="0"/>
          <w:lang w:val="en-US"/>
        </w:rPr>
        <w:t xml:space="preserve">, and designed to </w:t>
      </w:r>
      <w:r>
        <w:rPr>
          <w:rFonts w:ascii="Helvetica" w:hAnsi="Helvetica"/>
          <w:i w:val="1"/>
          <w:iCs w:val="1"/>
          <w:kern w:val="2"/>
          <w:sz w:val="28"/>
          <w:szCs w:val="28"/>
          <w:u w:color="000000"/>
          <w:rtl w:val="0"/>
          <w:lang w:val="en-US"/>
        </w:rPr>
        <w:t>reflect Christ's covenant love for His people</w:t>
      </w:r>
      <w:r>
        <w:rPr>
          <w:rFonts w:ascii="Helvetica" w:hAnsi="Helvetica"/>
          <w:kern w:val="2"/>
          <w:sz w:val="28"/>
          <w:szCs w:val="28"/>
          <w:u w:color="000000"/>
          <w:rtl w:val="0"/>
        </w:rPr>
        <w:t>.</w:t>
      </w:r>
    </w:p>
    <w:p>
      <w:pPr>
        <w:pStyle w:val="Body"/>
        <w:bidi w:val="0"/>
        <w:spacing w:after="160" w:line="259" w:lineRule="auto"/>
        <w:ind w:left="0" w:right="0" w:firstLine="0"/>
        <w:jc w:val="left"/>
        <w:rPr>
          <w:rFonts w:ascii="Helvetica" w:cs="Helvetica" w:hAnsi="Helvetica" w:eastAsia="Helvetica"/>
          <w:b w:val="1"/>
          <w:bCs w:val="1"/>
          <w:kern w:val="2"/>
          <w:sz w:val="28"/>
          <w:szCs w:val="28"/>
          <w:u w:color="000000"/>
          <w:rtl w:val="0"/>
        </w:rPr>
      </w:pPr>
      <w:r>
        <w:rPr>
          <w:rFonts w:ascii="Helvetica" w:hAnsi="Helvetica"/>
          <w:b w:val="1"/>
          <w:bCs w:val="1"/>
          <w:kern w:val="2"/>
          <w:sz w:val="28"/>
          <w:szCs w:val="28"/>
          <w:u w:val="single" w:color="000000"/>
          <w:rtl w:val="0"/>
          <w:lang w:val="it-IT"/>
        </w:rPr>
        <w:t>Intro</w:t>
      </w:r>
      <w:r>
        <w:rPr>
          <w:rFonts w:ascii="Helvetica" w:hAnsi="Helvetica"/>
          <w:b w:val="1"/>
          <w:bCs w:val="1"/>
          <w:kern w:val="2"/>
          <w:sz w:val="28"/>
          <w:szCs w:val="28"/>
          <w:u w:color="000000"/>
          <w:rtl w:val="0"/>
        </w:rPr>
        <w:t xml:space="preserve">: </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 xml:space="preserve">What makes a wedding memorable? </w:t>
      </w:r>
    </w:p>
    <w:p>
      <w:pPr>
        <w:pStyle w:val="Body"/>
        <w:bidi w:val="0"/>
        <w:spacing w:after="160" w:line="259" w:lineRule="auto"/>
        <w:ind w:left="720" w:right="0" w:firstLine="0"/>
        <w:jc w:val="left"/>
        <w:rPr>
          <w:rFonts w:ascii="Helvetica" w:cs="Helvetica" w:hAnsi="Helvetica" w:eastAsia="Helvetica"/>
          <w:kern w:val="2"/>
          <w:sz w:val="28"/>
          <w:szCs w:val="28"/>
          <w:u w:color="000000"/>
          <w:rtl w:val="0"/>
        </w:rPr>
      </w:pPr>
    </w:p>
    <w:p>
      <w:pPr>
        <w:pStyle w:val="Body"/>
        <w:bidi w:val="0"/>
        <w:spacing w:after="160" w:line="259" w:lineRule="auto"/>
        <w:ind w:left="72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Why do you think weddings are such significant events across almost every culture?</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b w:val="1"/>
          <w:bCs w:val="1"/>
          <w:kern w:val="2"/>
          <w:sz w:val="28"/>
          <w:szCs w:val="28"/>
          <w:u w:val="single" w:color="000000"/>
          <w:rtl w:val="0"/>
          <w:lang w:val="en-US"/>
        </w:rPr>
        <w:t>Read</w:t>
      </w:r>
      <w:r>
        <w:rPr>
          <w:rFonts w:ascii="Helvetica" w:hAnsi="Helvetica"/>
          <w:kern w:val="2"/>
          <w:sz w:val="28"/>
          <w:szCs w:val="28"/>
          <w:u w:color="000000"/>
          <w:rtl w:val="0"/>
        </w:rPr>
        <w:t xml:space="preserve">: </w:t>
      </w:r>
      <w:r>
        <w:rPr>
          <w:rFonts w:ascii="Helvetica" w:hAnsi="Helvetica"/>
          <w:b w:val="1"/>
          <w:bCs w:val="1"/>
          <w:kern w:val="2"/>
          <w:sz w:val="28"/>
          <w:szCs w:val="28"/>
          <w:u w:color="000000"/>
          <w:rtl w:val="0"/>
          <w:lang w:val="en-US"/>
        </w:rPr>
        <w:t>Song of Songs 3:6-5:1</w:t>
      </w:r>
    </w:p>
    <w:p>
      <w:pPr>
        <w:pStyle w:val="Default"/>
        <w:numPr>
          <w:ilvl w:val="0"/>
          <w:numId w:val="11"/>
        </w:numPr>
        <w:spacing w:before="100" w:after="100" w:line="240" w:lineRule="auto"/>
        <w:jc w:val="left"/>
        <w:rPr>
          <w:rFonts w:ascii="Helvetica" w:hAnsi="Helvetica"/>
          <w:sz w:val="28"/>
          <w:szCs w:val="28"/>
          <w:u w:color="000000"/>
          <w:lang w:val="en-US"/>
        </w:rPr>
      </w:pPr>
      <w:r>
        <w:rPr>
          <w:rFonts w:ascii="Helvetica" w:hAnsi="Helvetica"/>
          <w:sz w:val="28"/>
          <w:szCs w:val="28"/>
          <w:u w:color="000000"/>
          <w:rtl w:val="0"/>
          <w:lang w:val="en-US"/>
        </w:rPr>
        <w:t>How would you describe in your own words what is taking place?</w:t>
      </w:r>
      <w:r>
        <w:rPr>
          <w:rFonts w:ascii="Helvetica" w:cs="Helvetica" w:hAnsi="Helvetica" w:eastAsia="Helvetica"/>
          <w:sz w:val="28"/>
          <w:szCs w:val="28"/>
          <w:u w:color="000000"/>
          <w:lang w:val="en-US"/>
        </w:rPr>
        <w:br w:type="textWrapping"/>
      </w:r>
    </w:p>
    <w:p>
      <w:pPr>
        <w:pStyle w:val="Default"/>
        <w:spacing w:before="100" w:after="100" w:line="240" w:lineRule="auto"/>
        <w:jc w:val="left"/>
        <w:rPr>
          <w:rFonts w:ascii="Helvetica" w:cs="Helvetica" w:hAnsi="Helvetica" w:eastAsia="Helvetica"/>
          <w:sz w:val="28"/>
          <w:szCs w:val="28"/>
          <w:u w:color="000000"/>
          <w:lang w:val="en-US"/>
        </w:rPr>
      </w:pPr>
    </w:p>
    <w:p>
      <w:pPr>
        <w:pStyle w:val="Default"/>
        <w:spacing w:before="100" w:after="100" w:line="240" w:lineRule="auto"/>
        <w:jc w:val="left"/>
        <w:rPr>
          <w:rFonts w:ascii="Helvetica" w:cs="Helvetica" w:hAnsi="Helvetica" w:eastAsia="Helvetica"/>
          <w:sz w:val="28"/>
          <w:szCs w:val="28"/>
          <w:u w:color="000000"/>
          <w:lang w:val="en-US"/>
        </w:rPr>
      </w:pPr>
    </w:p>
    <w:p>
      <w:pPr>
        <w:pStyle w:val="Default"/>
        <w:spacing w:before="100" w:after="100" w:line="240" w:lineRule="auto"/>
        <w:jc w:val="left"/>
        <w:rPr>
          <w:rFonts w:ascii="Helvetica" w:cs="Helvetica" w:hAnsi="Helvetica" w:eastAsia="Helvetica"/>
          <w:sz w:val="28"/>
          <w:szCs w:val="28"/>
          <w:u w:color="000000"/>
          <w:lang w:val="en-US"/>
        </w:rPr>
      </w:pPr>
    </w:p>
    <w:p>
      <w:pPr>
        <w:pStyle w:val="Default"/>
        <w:numPr>
          <w:ilvl w:val="0"/>
          <w:numId w:val="11"/>
        </w:numPr>
        <w:spacing w:before="100" w:after="100" w:line="240" w:lineRule="auto"/>
        <w:jc w:val="left"/>
        <w:rPr>
          <w:rFonts w:ascii="Helvetica" w:hAnsi="Helvetica"/>
          <w:sz w:val="28"/>
          <w:szCs w:val="28"/>
          <w:u w:color="000000"/>
          <w:lang w:val="en-US"/>
        </w:rPr>
      </w:pPr>
      <w:r>
        <w:rPr>
          <w:rFonts w:ascii="Helvetica" w:hAnsi="Helvetica"/>
          <w:sz w:val="28"/>
          <w:szCs w:val="28"/>
          <w:u w:color="000000"/>
          <w:rtl w:val="0"/>
          <w:lang w:val="en-US"/>
        </w:rPr>
        <w:t>What details make this feel like a royal celebration?</w:t>
      </w:r>
      <w:r>
        <w:rPr>
          <w:rFonts w:ascii="Helvetica" w:cs="Helvetica" w:hAnsi="Helvetica" w:eastAsia="Helvetica"/>
          <w:sz w:val="28"/>
          <w:szCs w:val="28"/>
          <w:u w:color="000000"/>
          <w:lang w:val="en-US"/>
        </w:rPr>
        <w:br w:type="textWrapping"/>
      </w:r>
    </w:p>
    <w:p>
      <w:pPr>
        <w:pStyle w:val="Default"/>
        <w:spacing w:before="100" w:after="100" w:line="240" w:lineRule="auto"/>
        <w:jc w:val="left"/>
        <w:rPr>
          <w:rFonts w:ascii="Helvetica" w:cs="Helvetica" w:hAnsi="Helvetica" w:eastAsia="Helvetica"/>
          <w:sz w:val="28"/>
          <w:szCs w:val="28"/>
          <w:u w:color="000000"/>
          <w:lang w:val="en-US"/>
        </w:rPr>
      </w:pPr>
    </w:p>
    <w:p>
      <w:pPr>
        <w:pStyle w:val="Default"/>
        <w:spacing w:before="100" w:after="100" w:line="240" w:lineRule="auto"/>
        <w:jc w:val="left"/>
        <w:rPr>
          <w:rFonts w:ascii="Helvetica" w:cs="Helvetica" w:hAnsi="Helvetica" w:eastAsia="Helvetica"/>
          <w:sz w:val="28"/>
          <w:szCs w:val="28"/>
          <w:u w:color="000000"/>
          <w:lang w:val="en-US"/>
        </w:rPr>
      </w:pPr>
    </w:p>
    <w:p>
      <w:pPr>
        <w:pStyle w:val="Default"/>
        <w:spacing w:before="100" w:after="100" w:line="240" w:lineRule="auto"/>
        <w:jc w:val="left"/>
        <w:rPr>
          <w:rFonts w:ascii="Helvetica" w:cs="Helvetica" w:hAnsi="Helvetica" w:eastAsia="Helvetica"/>
          <w:sz w:val="28"/>
          <w:szCs w:val="28"/>
          <w:u w:color="000000"/>
          <w:lang w:val="en-US"/>
        </w:rPr>
      </w:pPr>
    </w:p>
    <w:p>
      <w:pPr>
        <w:pStyle w:val="Default"/>
        <w:numPr>
          <w:ilvl w:val="0"/>
          <w:numId w:val="11"/>
        </w:numPr>
        <w:spacing w:before="100" w:after="100" w:line="240" w:lineRule="auto"/>
        <w:jc w:val="left"/>
        <w:rPr>
          <w:rFonts w:ascii="Helvetica" w:hAnsi="Helvetica"/>
          <w:sz w:val="28"/>
          <w:szCs w:val="28"/>
          <w:u w:color="000000"/>
          <w:lang w:val="en-US"/>
        </w:rPr>
      </w:pPr>
      <w:r>
        <w:rPr>
          <w:rFonts w:ascii="Helvetica" w:hAnsi="Helvetica"/>
          <w:sz w:val="28"/>
          <w:szCs w:val="28"/>
          <w:u w:color="000000"/>
          <w:rtl w:val="0"/>
          <w:lang w:val="en-US"/>
        </w:rPr>
        <w:t xml:space="preserve">Why are so many people involved? Why does God place marriage in the context of public promises? </w:t>
      </w:r>
      <w:r>
        <w:rPr>
          <w:rFonts w:ascii="Helvetica" w:cs="Helvetica" w:hAnsi="Helvetica" w:eastAsia="Helvetica"/>
          <w:sz w:val="28"/>
          <w:szCs w:val="28"/>
          <w:u w:color="000000"/>
          <w:lang w:val="en-US"/>
        </w:rPr>
        <w:br w:type="textWrapping"/>
      </w:r>
    </w:p>
    <w:p>
      <w:pPr>
        <w:pStyle w:val="Default"/>
        <w:spacing w:before="100" w:after="100" w:line="240" w:lineRule="auto"/>
        <w:jc w:val="left"/>
        <w:rPr>
          <w:rFonts w:ascii="Helvetica" w:cs="Helvetica" w:hAnsi="Helvetica" w:eastAsia="Helvetica"/>
          <w:sz w:val="28"/>
          <w:szCs w:val="28"/>
          <w:u w:color="000000"/>
          <w:lang w:val="en-US"/>
        </w:rPr>
      </w:pPr>
    </w:p>
    <w:p>
      <w:pPr>
        <w:pStyle w:val="Default"/>
        <w:spacing w:before="100" w:after="100" w:line="240" w:lineRule="auto"/>
        <w:jc w:val="left"/>
        <w:rPr>
          <w:rFonts w:ascii="Helvetica" w:cs="Helvetica" w:hAnsi="Helvetica" w:eastAsia="Helvetica"/>
          <w:sz w:val="28"/>
          <w:szCs w:val="28"/>
          <w:u w:color="000000"/>
          <w:lang w:val="en-US"/>
        </w:rPr>
      </w:pPr>
    </w:p>
    <w:p>
      <w:pPr>
        <w:keepNext w:val="0"/>
        <w:keepLines w:val="0"/>
        <w:pageBreakBefore w:val="0"/>
        <w:widowControl w:val="1"/>
        <w:numPr>
          <w:ilvl w:val="0"/>
          <w:numId w:val="1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is marriage different from simply living together?</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color="000000"/>
          <w:rtl w:val="0"/>
        </w:rPr>
      </w:pPr>
      <w:r>
        <w:rPr>
          <w:rFonts w:ascii="Helvetica" w:hAnsi="Helvetica"/>
          <w:b w:val="1"/>
          <w:bCs w:val="1"/>
          <w:kern w:val="2"/>
          <w:sz w:val="28"/>
          <w:szCs w:val="28"/>
          <w:u w:val="single" w:color="000000"/>
          <w:rtl w:val="0"/>
          <w:lang w:val="en-US"/>
        </w:rPr>
        <w:t>Read</w:t>
      </w:r>
      <w:r>
        <w:rPr>
          <w:rFonts w:ascii="Helvetica" w:hAnsi="Helvetica"/>
          <w:b w:val="1"/>
          <w:bCs w:val="1"/>
          <w:kern w:val="2"/>
          <w:sz w:val="28"/>
          <w:szCs w:val="28"/>
          <w:u w:color="000000"/>
          <w:rtl w:val="0"/>
          <w:lang w:val="en-US"/>
        </w:rPr>
        <w:t>: Song of Songs 4:1-15</w:t>
      </w:r>
    </w:p>
    <w:p>
      <w:pPr>
        <w:keepNext w:val="0"/>
        <w:keepLines w:val="0"/>
        <w:pageBreakBefore w:val="0"/>
        <w:widowControl w:val="1"/>
        <w:numPr>
          <w:ilvl w:val="0"/>
          <w:numId w:val="1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What stands out about the way he speaks?</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1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is this different from how our culture often talks about beauty?</w:t>
      </w:r>
      <w:r>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lang w:val="en-US"/>
          <w14:textOutline>
            <w14:noFill/>
          </w14:textOutline>
          <w14:textFill>
            <w14:solidFill>
              <w14:srgbClr w14:val="000000"/>
            </w14:solidFill>
          </w14:textFill>
        </w:rPr>
        <w:br w:type="textWrapping"/>
      </w: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1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It has been said, </w:t>
      </w:r>
      <w:r>
        <w:rPr>
          <w:rFonts w:ascii="Helvetica" w:cs="Arial Unicode MS" w:hAnsi="Helvetica"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Fonts w:ascii="Helvetica" w:cs="Arial Unicode MS" w:hAnsi="Helvetica" w:eastAsia="Arial Unicode MS"/>
          <w:b w:val="0"/>
          <w:bCs w:val="0"/>
          <w:i w:val="1"/>
          <w:iCs w:val="1"/>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Healthy love notices. Healthy love encourages. Healthy love speaks life.</w:t>
      </w:r>
      <w:r>
        <w:rPr>
          <w:rFonts w:ascii="Helvetica" w:cs="Arial Unicode MS" w:hAnsi="Helvetica" w:eastAsia="Arial Unicode MS" w:hint="default"/>
          <w:b w:val="0"/>
          <w:bCs w:val="0"/>
          <w:i w:val="1"/>
          <w:iCs w:val="1"/>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How do these verse challenge you with your words?</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1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does the gospel shape the way Christ sees His people?</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color="000000"/>
          <w:rtl w:val="0"/>
        </w:rPr>
      </w:pPr>
      <w:r>
        <w:rPr>
          <w:rFonts w:ascii="Helvetica" w:hAnsi="Helvetica"/>
          <w:b w:val="1"/>
          <w:bCs w:val="1"/>
          <w:kern w:val="2"/>
          <w:sz w:val="28"/>
          <w:szCs w:val="28"/>
          <w:u w:val="single" w:color="000000"/>
          <w:rtl w:val="0"/>
          <w:lang w:val="en-US"/>
        </w:rPr>
        <w:t>Read</w:t>
      </w:r>
      <w:r>
        <w:rPr>
          <w:rFonts w:ascii="Helvetica" w:hAnsi="Helvetica"/>
          <w:b w:val="1"/>
          <w:bCs w:val="1"/>
          <w:kern w:val="2"/>
          <w:sz w:val="28"/>
          <w:szCs w:val="28"/>
          <w:u w:color="000000"/>
          <w:rtl w:val="0"/>
          <w:lang w:val="en-US"/>
        </w:rPr>
        <w:t>: Song of Songs 4:16-5:1</w:t>
      </w:r>
    </w:p>
    <w:p>
      <w:pPr>
        <w:keepNext w:val="0"/>
        <w:keepLines w:val="0"/>
        <w:pageBreakBefore w:val="0"/>
        <w:widowControl w:val="1"/>
        <w:numPr>
          <w:ilvl w:val="0"/>
          <w:numId w:val="1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Why does God connect sex with exclusivity? </w:t>
      </w:r>
      <w:r>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lang w:val="en-US"/>
          <w14:textOutline>
            <w14:noFill/>
          </w14:textOutline>
          <w14:textFill>
            <w14:solidFill>
              <w14:srgbClr w14:val="000000"/>
            </w14:solidFill>
          </w14:textFill>
        </w:rPr>
        <w:br w:type="textWrapping"/>
      </w: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1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Why is exclusivity a gift rather than a restriction?</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1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does our culture view sexual boundaries differently?</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1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What surprises you about this picture of intimacy? </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1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What does this teach about mutuality? </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1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Why is it significant that Scripture celebrates physical intimacy rather than merely tolerating or permitting it?</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12"/>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What does this teach us about how God feels when He unites himself to us?</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r>
        <w:rPr>
          <w:rFonts w:ascii="Helvetica" w:hAnsi="Helvetica"/>
          <w:b w:val="1"/>
          <w:bCs w:val="1"/>
          <w:kern w:val="2"/>
          <w:sz w:val="28"/>
          <w:szCs w:val="28"/>
          <w:u w:val="single" w:color="000000"/>
          <w:rtl w:val="0"/>
          <w:lang w:val="en-US"/>
        </w:rPr>
        <w:t>Pray: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rPr>
          <w:rFonts w:ascii="Helvetica" w:cs="Helvetica" w:hAnsi="Helvetica" w:eastAsia="Helvetica"/>
          <w:sz w:val="28"/>
          <w:szCs w:val="28"/>
        </w:rPr>
      </w:pPr>
      <w:r>
        <w:rPr>
          <w:rFonts w:ascii="Helvetica" w:hAnsi="Helvetica"/>
          <w:sz w:val="28"/>
          <w:szCs w:val="28"/>
          <w:rtl w:val="0"/>
          <w:lang w:val="en-US"/>
        </w:rPr>
        <w:t xml:space="preserve">Pray for our link missionaries Matt and Mel Crocker as they serve at Grace Presbyterian Church in Wallsend. </w:t>
      </w:r>
    </w:p>
    <w:p>
      <w:pPr>
        <w:pStyle w:val="Default"/>
        <w:suppressAutoHyphens w:val="1"/>
        <w:spacing w:before="0" w:line="240" w:lineRule="auto"/>
        <w:rPr>
          <w:rFonts w:ascii="Helvetica" w:cs="Helvetica" w:hAnsi="Helvetica" w:eastAsia="Helvetica"/>
          <w:sz w:val="28"/>
          <w:szCs w:val="28"/>
        </w:rPr>
      </w:pPr>
      <w:r>
        <w:rPr>
          <w:rFonts w:ascii="Helvetica" w:hAnsi="Helvetica"/>
          <w:sz w:val="28"/>
          <w:szCs w:val="28"/>
          <w:rtl w:val="0"/>
          <w:lang w:val="en-US"/>
        </w:rPr>
        <w:t>Pray for SRE classes in Point Clare Public School</w:t>
      </w:r>
      <w:r>
        <w:rPr>
          <w:rFonts w:ascii="Helvetica" w:hAnsi="Helvetica"/>
          <w:sz w:val="28"/>
          <w:szCs w:val="28"/>
          <w:rtl w:val="0"/>
          <w:lang w:val="en-US"/>
        </w:rPr>
        <w:t xml:space="preserve"> and </w:t>
      </w:r>
      <w:r>
        <w:rPr>
          <w:rFonts w:ascii="Helvetica" w:hAnsi="Helvetica"/>
          <w:sz w:val="28"/>
          <w:szCs w:val="28"/>
          <w:rtl w:val="0"/>
          <w:lang w:val="en-US"/>
        </w:rPr>
        <w:t>Kariong Public School.</w:t>
      </w:r>
    </w:p>
    <w:p>
      <w:pPr>
        <w:pStyle w:val="Body"/>
        <w:bidi w:val="0"/>
        <w:spacing w:after="160" w:line="259" w:lineRule="auto"/>
        <w:ind w:left="0" w:right="0" w:firstLine="0"/>
        <w:jc w:val="left"/>
        <w:rPr>
          <w:rtl w:val="0"/>
        </w:rPr>
      </w:pPr>
      <w:r>
        <w:rPr>
          <w:rFonts w:ascii="Arial Unicode MS" w:cs="Arial Unicode MS" w:hAnsi="Arial Unicode MS" w:eastAsia="Arial Unicode MS"/>
          <w:b w:val="0"/>
          <w:bCs w:val="0"/>
          <w:i w:val="0"/>
          <w:iCs w:val="0"/>
          <w:kern w:val="2"/>
          <w:sz w:val="28"/>
          <w:szCs w:val="28"/>
          <w:u w:val="single" w:color="000000"/>
          <w:rtl w:val="0"/>
        </w:rPr>
        <w:br w:type="page"/>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b w:val="1"/>
          <w:bCs w:val="1"/>
          <w:kern w:val="2"/>
          <w:sz w:val="28"/>
          <w:szCs w:val="28"/>
          <w:u w:color="000000"/>
          <w:rtl w:val="0"/>
          <w:lang w:val="en-US"/>
        </w:rPr>
        <w:t xml:space="preserve">Song of Songs </w:t>
      </w:r>
      <w:r>
        <w:rPr>
          <w:rFonts w:ascii="Helvetica" w:hAnsi="Helvetica"/>
          <w:b w:val="1"/>
          <w:bCs w:val="1"/>
          <w:kern w:val="2"/>
          <w:sz w:val="28"/>
          <w:szCs w:val="28"/>
          <w:u w:color="000000"/>
          <w:rtl w:val="0"/>
          <w:lang w:val="en-US"/>
        </w:rPr>
        <w:t>3:6</w:t>
      </w:r>
      <w:r>
        <w:rPr>
          <w:rFonts w:ascii="Helvetica" w:hAnsi="Helvetica"/>
          <w:b w:val="1"/>
          <w:bCs w:val="1"/>
          <w:kern w:val="2"/>
          <w:sz w:val="28"/>
          <w:szCs w:val="28"/>
          <w:u w:color="000000"/>
          <w:rtl w:val="0"/>
          <w:lang w:val="ru-RU"/>
        </w:rPr>
        <w:t>-5:1</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39" name="officeArt object" descr="Picture 2031904803"/>
            <wp:cNvGraphicFramePr/>
            <a:graphic xmlns:a="http://schemas.openxmlformats.org/drawingml/2006/main">
              <a:graphicData uri="http://schemas.openxmlformats.org/drawingml/2006/picture">
                <pic:pic xmlns:pic="http://schemas.openxmlformats.org/drawingml/2006/picture">
                  <pic:nvPicPr>
                    <pic:cNvPr id="1073741839" name="Picture 2031904803" descr="Picture 2031904803"/>
                    <pic:cNvPicPr>
                      <a:picLocks noChangeAspect="1"/>
                    </pic:cNvPicPr>
                  </pic:nvPicPr>
                  <pic:blipFill>
                    <a:blip r:embed="rId6">
                      <a:extLst/>
                    </a:blip>
                    <a:stretch>
                      <a:fillRect/>
                    </a:stretch>
                  </pic:blipFill>
                  <pic:spPr>
                    <a:xfrm>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40" name="officeArt object" descr="Picture 368085847"/>
            <wp:cNvGraphicFramePr/>
            <a:graphic xmlns:a="http://schemas.openxmlformats.org/drawingml/2006/main">
              <a:graphicData uri="http://schemas.openxmlformats.org/drawingml/2006/picture">
                <pic:pic xmlns:pic="http://schemas.openxmlformats.org/drawingml/2006/picture">
                  <pic:nvPicPr>
                    <pic:cNvPr id="1073741840" name="Picture 368085847" descr="Picture 368085847"/>
                    <pic:cNvPicPr>
                      <a:picLocks noChangeAspect="1"/>
                    </pic:cNvPicPr>
                  </pic:nvPicPr>
                  <pic:blipFill>
                    <a:blip r:embed="rId7">
                      <a:extLst/>
                    </a:blip>
                    <a:stretch>
                      <a:fillRect/>
                    </a:stretch>
                  </pic:blipFill>
                  <pic:spPr>
                    <a:xfrm>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41" name="officeArt object" descr="Picture 408299297"/>
            <wp:cNvGraphicFramePr/>
            <a:graphic xmlns:a="http://schemas.openxmlformats.org/drawingml/2006/main">
              <a:graphicData uri="http://schemas.openxmlformats.org/drawingml/2006/picture">
                <pic:pic xmlns:pic="http://schemas.openxmlformats.org/drawingml/2006/picture">
                  <pic:nvPicPr>
                    <pic:cNvPr id="1073741841" name="Picture 408299297" descr="Picture 408299297"/>
                    <pic:cNvPicPr>
                      <a:picLocks noChangeAspect="1"/>
                    </pic:cNvPicPr>
                  </pic:nvPicPr>
                  <pic:blipFill>
                    <a:blip r:embed="rId8">
                      <a:extLst/>
                    </a:blip>
                    <a:stretch>
                      <a:fillRect/>
                    </a:stretch>
                  </pic:blipFill>
                  <pic:spPr>
                    <a:xfrm rot="16200000">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Heading"/>
        <w:rPr>
          <w:sz w:val="56"/>
          <w:szCs w:val="56"/>
        </w:rPr>
        <w:sectPr>
          <w:headerReference w:type="default" r:id="rId9"/>
          <w:footerReference w:type="default" r:id="rId10"/>
          <w:pgSz w:w="11906" w:h="16838" w:orient="portrait"/>
          <w:pgMar w:top="1134" w:right="1134" w:bottom="1134" w:left="1134" w:header="709" w:footer="850"/>
          <w:bidi w:val="0"/>
        </w:sectPr>
      </w:pPr>
      <w:r>
        <w:rPr>
          <w:sz w:val="56"/>
          <w:szCs w:val="56"/>
        </w:rPr>
        <w:br w:type="page"/>
      </w:r>
      <w:r>
        <w:rPr>
          <w:rFonts w:ascii="Arial Unicode MS" w:cs="Arial Unicode MS" w:hAnsi="Arial Unicode MS" w:eastAsia="Arial Unicode MS"/>
          <w:b w:val="0"/>
          <w:bCs w:val="0"/>
          <w:i w:val="0"/>
          <w:iCs w:val="0"/>
          <w:sz w:val="56"/>
          <w:szCs w:val="56"/>
        </w:rPr>
      </w:r>
    </w:p>
    <w:p>
      <w:pPr>
        <w:pStyle w:val="Heading"/>
        <w:rPr>
          <w:sz w:val="56"/>
          <w:szCs w:val="56"/>
        </w:rPr>
        <w:sectPr>
          <w:type w:val="continuous"/>
          <w:pgSz w:w="11906" w:h="16838" w:orient="portrait"/>
          <w:pgMar w:top="1134" w:right="1134" w:bottom="1134" w:left="1134" w:header="709" w:footer="850"/>
          <w:bidi w:val="0"/>
        </w:sectPr>
      </w:pPr>
      <w:r>
        <w:rPr>
          <w:sz w:val="56"/>
          <w:szCs w:val="56"/>
          <w:rtl w:val="0"/>
          <w:lang w:val="en-US"/>
        </w:rPr>
        <w:t>Study 5</w:t>
      </w:r>
      <w:r>
        <w:rPr>
          <w:sz w:val="56"/>
          <w:szCs w:val="56"/>
          <w:rtl w:val="0"/>
          <w:lang w:val="en-US"/>
        </w:rPr>
        <w:t xml:space="preserve">   </w:t>
      </w:r>
      <w:r>
        <w:rPr>
          <w:sz w:val="56"/>
          <w:szCs w:val="56"/>
          <w:rtl w:val="0"/>
          <w:lang w:val="en-US"/>
        </w:rPr>
        <w:t xml:space="preserve"> Song of Songs 5:2-6:3</w:t>
      </w:r>
      <w:r>
        <w:rPr>
          <w:sz w:val="56"/>
          <w:szCs w:val="56"/>
        </w:rPr>
      </w:r>
    </w:p>
    <w:p>
      <w:pPr>
        <w:pStyle w:val="Body"/>
        <w:bidi w:val="0"/>
        <w:spacing w:after="160" w:line="259" w:lineRule="auto"/>
        <w:ind w:left="0" w:right="0" w:firstLine="0"/>
        <w:jc w:val="center"/>
        <w:rPr>
          <w:rFonts w:ascii="Helvetica" w:cs="Helvetica" w:hAnsi="Helvetica" w:eastAsia="Helvetica"/>
          <w:b w:val="1"/>
          <w:bCs w:val="1"/>
          <w:kern w:val="2"/>
          <w:sz w:val="28"/>
          <w:szCs w:val="28"/>
          <w:u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r>
        <w:rPr>
          <w:rFonts w:ascii="Helvetica" w:hAnsi="Helvetica"/>
          <w:b w:val="1"/>
          <w:bCs w:val="1"/>
          <w:kern w:val="2"/>
          <w:sz w:val="28"/>
          <w:szCs w:val="28"/>
          <w:u w:val="single" w:color="000000"/>
          <w:rtl w:val="0"/>
          <w:lang w:val="en-US"/>
        </w:rPr>
        <w:t>A Snapshot of What</w:t>
      </w:r>
      <w:r>
        <w:rPr>
          <w:rFonts w:ascii="Helvetica" w:hAnsi="Helvetica" w:hint="default"/>
          <w:b w:val="1"/>
          <w:bCs w:val="1"/>
          <w:kern w:val="2"/>
          <w:sz w:val="28"/>
          <w:szCs w:val="28"/>
          <w:u w:val="single" w:color="000000"/>
          <w:rtl w:val="1"/>
        </w:rPr>
        <w:t>’</w:t>
      </w:r>
      <w:r>
        <w:rPr>
          <w:rFonts w:ascii="Helvetica" w:hAnsi="Helvetica"/>
          <w:b w:val="1"/>
          <w:bCs w:val="1"/>
          <w:kern w:val="2"/>
          <w:sz w:val="28"/>
          <w:szCs w:val="28"/>
          <w:u w:val="single" w:color="000000"/>
          <w:rtl w:val="0"/>
          <w:lang w:val="en-US"/>
        </w:rPr>
        <w:t>s Ahead</w:t>
      </w:r>
      <w:r>
        <w:rPr>
          <w:rFonts w:ascii="Helvetica" w:hAnsi="Helvetica"/>
          <w:b w:val="1"/>
          <w:bCs w:val="1"/>
          <w:kern w:val="2"/>
          <w:sz w:val="28"/>
          <w:szCs w:val="28"/>
          <w:u w:val="single" w:color="000000"/>
          <w:rtl w:val="0"/>
          <w:lang w:val="en-US"/>
        </w:rPr>
        <w:t>:</w:t>
      </w:r>
    </w:p>
    <w:p>
      <w:pPr>
        <w:pStyle w:val="Body"/>
        <w:bidi w:val="0"/>
        <w:spacing w:after="160" w:line="259" w:lineRule="auto"/>
        <w:ind w:left="0" w:right="0" w:firstLine="0"/>
        <w:jc w:val="left"/>
        <w:rPr>
          <w:rFonts w:ascii="Helvetica" w:cs="Helvetica" w:hAnsi="Helvetica" w:eastAsia="Helvetica"/>
          <w:kern w:val="2"/>
          <w:sz w:val="28"/>
          <w:szCs w:val="28"/>
          <w:u w:val="single" w:color="000000"/>
          <w:rtl w:val="0"/>
        </w:rPr>
      </w:pPr>
      <w:r>
        <w:rPr>
          <w:rFonts w:ascii="Helvetica" w:hAnsi="Helvetica"/>
          <w:kern w:val="2"/>
          <w:sz w:val="28"/>
          <w:szCs w:val="28"/>
          <w:u w:color="000000"/>
          <w:rtl w:val="0"/>
          <w:lang w:val="en-US"/>
        </w:rPr>
        <w:t>After the joy of the wedding and consummation (3:6</w:t>
      </w:r>
      <w:r>
        <w:rPr>
          <w:rFonts w:ascii="Helvetica" w:hAnsi="Helvetica" w:hint="default"/>
          <w:kern w:val="2"/>
          <w:sz w:val="28"/>
          <w:szCs w:val="28"/>
          <w:u w:color="000000"/>
          <w:rtl w:val="0"/>
        </w:rPr>
        <w:t>–</w:t>
      </w:r>
      <w:r>
        <w:rPr>
          <w:rFonts w:ascii="Helvetica" w:hAnsi="Helvetica"/>
          <w:kern w:val="2"/>
          <w:sz w:val="28"/>
          <w:szCs w:val="28"/>
          <w:u w:color="000000"/>
          <w:rtl w:val="0"/>
          <w:lang w:val="en-US"/>
        </w:rPr>
        <w:t>5:1), the couple experiences conflict, distance, and renewed pursuit. Rather than presenting an idealised marriage without problems</w:t>
      </w:r>
      <w:r>
        <w:rPr>
          <w:rFonts w:ascii="Helvetica" w:hAnsi="Helvetica"/>
          <w:kern w:val="2"/>
          <w:sz w:val="28"/>
          <w:szCs w:val="28"/>
          <w:u w:color="000000"/>
          <w:rtl w:val="0"/>
          <w:lang w:val="en-US"/>
        </w:rPr>
        <w:t>,</w:t>
      </w:r>
      <w:r>
        <w:rPr>
          <w:rFonts w:ascii="Helvetica" w:hAnsi="Helvetica"/>
          <w:kern w:val="2"/>
          <w:sz w:val="28"/>
          <w:szCs w:val="28"/>
          <w:u w:color="000000"/>
          <w:rtl w:val="0"/>
        </w:rPr>
        <w:t xml:space="preserve"> </w:t>
      </w:r>
      <w:r>
        <w:rPr>
          <w:rFonts w:ascii="Helvetica" w:hAnsi="Helvetica"/>
          <w:kern w:val="2"/>
          <w:sz w:val="28"/>
          <w:szCs w:val="28"/>
          <w:u w:color="000000"/>
          <w:rtl w:val="0"/>
          <w:lang w:val="en-US"/>
        </w:rPr>
        <w:t>t</w:t>
      </w:r>
      <w:r>
        <w:rPr>
          <w:rFonts w:ascii="Helvetica" w:hAnsi="Helvetica"/>
          <w:kern w:val="2"/>
          <w:sz w:val="28"/>
          <w:szCs w:val="28"/>
          <w:u w:color="000000"/>
          <w:rtl w:val="0"/>
          <w:lang w:val="en-US"/>
        </w:rPr>
        <w:t>his section reminds us that love is sustained not simply by passion but by perseverance.</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b w:val="1"/>
          <w:bCs w:val="1"/>
          <w:kern w:val="2"/>
          <w:sz w:val="28"/>
          <w:szCs w:val="28"/>
          <w:u w:val="single" w:color="000000"/>
          <w:rtl w:val="0"/>
          <w:lang w:val="it-IT"/>
        </w:rPr>
        <w:t>Intro</w:t>
      </w:r>
      <w:r>
        <w:rPr>
          <w:rFonts w:ascii="Helvetica" w:hAnsi="Helvetica"/>
          <w:kern w:val="2"/>
          <w:sz w:val="28"/>
          <w:szCs w:val="28"/>
          <w:u w:color="000000"/>
          <w:rtl w:val="0"/>
        </w:rPr>
        <w:t xml:space="preserve">: </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 xml:space="preserve">Why do small misunderstandings sometimes become big conflicts? </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Why is it often easier to avoid difficult conversations than to have them?</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b w:val="1"/>
          <w:bCs w:val="1"/>
          <w:kern w:val="2"/>
          <w:sz w:val="28"/>
          <w:szCs w:val="28"/>
          <w:u w:val="single" w:color="000000"/>
          <w:rtl w:val="0"/>
          <w:lang w:val="en-US"/>
        </w:rPr>
        <w:t>Read:</w:t>
      </w:r>
      <w:r>
        <w:rPr>
          <w:rFonts w:ascii="Helvetica" w:hAnsi="Helvetica"/>
          <w:kern w:val="2"/>
          <w:sz w:val="28"/>
          <w:szCs w:val="28"/>
          <w:u w:color="000000"/>
          <w:rtl w:val="0"/>
        </w:rPr>
        <w:t xml:space="preserve"> </w:t>
      </w:r>
      <w:r>
        <w:rPr>
          <w:rFonts w:ascii="Helvetica" w:hAnsi="Helvetica"/>
          <w:b w:val="1"/>
          <w:bCs w:val="1"/>
          <w:kern w:val="2"/>
          <w:sz w:val="28"/>
          <w:szCs w:val="28"/>
          <w:u w:color="000000"/>
          <w:rtl w:val="0"/>
          <w:lang w:val="en-US"/>
        </w:rPr>
        <w:t>Song of Songs 5:2-6:3</w:t>
      </w:r>
    </w:p>
    <w:p>
      <w:pPr>
        <w:keepNext w:val="0"/>
        <w:keepLines w:val="0"/>
        <w:pageBreakBefore w:val="0"/>
        <w:widowControl w:val="1"/>
        <w:numPr>
          <w:ilvl w:val="0"/>
          <w:numId w:val="1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Here in the second dreamlike sequence things are less than perfect. What are some of the shortfalls, or potential problems on display?</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1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Why does the bride/wife hesitate to respond to her beloved?</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1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How would you describe the role of the friends in this section? What does that teach us about the role of friends in our own lives/marriages? </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1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might we better cultivate such friendships and spaces? Where have you seen this done well?</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1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Verses 10-16 the bride reflects on her beloved. How does reflective gratitude reshape our perspective? Again, how might we better cultivate such practices?</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keepNext w:val="0"/>
        <w:keepLines w:val="0"/>
        <w:pageBreakBefore w:val="0"/>
        <w:widowControl w:val="1"/>
        <w:numPr>
          <w:ilvl w:val="0"/>
          <w:numId w:val="14"/>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Read together:</w:t>
      </w:r>
    </w:p>
    <w:p>
      <w:pPr>
        <w:pStyle w:val="Body"/>
        <w:numPr>
          <w:ilvl w:val="0"/>
          <w:numId w:val="16"/>
        </w:numPr>
        <w:spacing w:after="160" w:line="259" w:lineRule="auto"/>
        <w:jc w:val="left"/>
        <w:rPr>
          <w:rFonts w:ascii="Helvetica" w:hAnsi="Helvetica"/>
          <w:kern w:val="2"/>
          <w:sz w:val="28"/>
          <w:szCs w:val="28"/>
          <w:u w:color="000000"/>
        </w:rPr>
      </w:pPr>
      <w:r>
        <w:rPr>
          <w:rFonts w:ascii="Helvetica" w:hAnsi="Helvetica"/>
          <w:kern w:val="2"/>
          <w:sz w:val="28"/>
          <w:szCs w:val="28"/>
          <w:u w:color="000000"/>
          <w:rtl w:val="0"/>
        </w:rPr>
        <w:t>Ephesians 4:26</w:t>
      </w:r>
      <w:r>
        <w:rPr>
          <w:rFonts w:ascii="Helvetica" w:hAnsi="Helvetica" w:hint="default"/>
          <w:kern w:val="2"/>
          <w:sz w:val="28"/>
          <w:szCs w:val="28"/>
          <w:u w:color="000000"/>
          <w:rtl w:val="0"/>
        </w:rPr>
        <w:t>–</w:t>
      </w:r>
      <w:r>
        <w:rPr>
          <w:rFonts w:ascii="Helvetica" w:hAnsi="Helvetica"/>
          <w:kern w:val="2"/>
          <w:sz w:val="28"/>
          <w:szCs w:val="28"/>
          <w:u w:color="000000"/>
          <w:rtl w:val="0"/>
        </w:rPr>
        <w:t xml:space="preserve">32 </w:t>
      </w:r>
    </w:p>
    <w:p>
      <w:pPr>
        <w:pStyle w:val="Body"/>
        <w:numPr>
          <w:ilvl w:val="0"/>
          <w:numId w:val="16"/>
        </w:numPr>
        <w:spacing w:after="160" w:line="259" w:lineRule="auto"/>
        <w:jc w:val="left"/>
        <w:rPr>
          <w:rFonts w:ascii="Helvetica" w:hAnsi="Helvetica"/>
          <w:kern w:val="2"/>
          <w:sz w:val="28"/>
          <w:szCs w:val="28"/>
          <w:u w:color="000000"/>
          <w:lang w:val="it-IT"/>
        </w:rPr>
      </w:pPr>
      <w:r>
        <w:rPr>
          <w:rFonts w:ascii="Helvetica" w:hAnsi="Helvetica"/>
          <w:kern w:val="2"/>
          <w:sz w:val="28"/>
          <w:szCs w:val="28"/>
          <w:u w:color="000000"/>
          <w:rtl w:val="0"/>
          <w:lang w:val="it-IT"/>
        </w:rPr>
        <w:t>Colossians 3:12</w:t>
      </w:r>
      <w:r>
        <w:rPr>
          <w:rFonts w:ascii="Helvetica" w:hAnsi="Helvetica" w:hint="default"/>
          <w:kern w:val="2"/>
          <w:sz w:val="28"/>
          <w:szCs w:val="28"/>
          <w:u w:color="000000"/>
          <w:rtl w:val="0"/>
        </w:rPr>
        <w:t>–</w:t>
      </w:r>
      <w:r>
        <w:rPr>
          <w:rFonts w:ascii="Helvetica" w:hAnsi="Helvetica"/>
          <w:kern w:val="2"/>
          <w:sz w:val="28"/>
          <w:szCs w:val="28"/>
          <w:u w:color="000000"/>
          <w:rtl w:val="0"/>
        </w:rPr>
        <w:t xml:space="preserve">15 </w:t>
      </w:r>
    </w:p>
    <w:p>
      <w:pPr>
        <w:pStyle w:val="Body"/>
        <w:numPr>
          <w:ilvl w:val="0"/>
          <w:numId w:val="16"/>
        </w:numPr>
        <w:spacing w:after="160" w:line="259" w:lineRule="auto"/>
        <w:jc w:val="left"/>
        <w:rPr>
          <w:rFonts w:ascii="Helvetica" w:hAnsi="Helvetica"/>
          <w:kern w:val="2"/>
          <w:sz w:val="28"/>
          <w:szCs w:val="28"/>
          <w:u w:color="000000"/>
          <w:lang w:val="en-US"/>
        </w:rPr>
      </w:pPr>
      <w:r>
        <w:rPr>
          <w:rFonts w:ascii="Helvetica" w:hAnsi="Helvetica"/>
          <w:kern w:val="2"/>
          <w:sz w:val="28"/>
          <w:szCs w:val="28"/>
          <w:u w:color="000000"/>
          <w:rtl w:val="0"/>
          <w:lang w:val="en-US"/>
        </w:rPr>
        <w:t>Matthew 18:21</w:t>
      </w:r>
      <w:r>
        <w:rPr>
          <w:rFonts w:ascii="Helvetica" w:hAnsi="Helvetica" w:hint="default"/>
          <w:kern w:val="2"/>
          <w:sz w:val="28"/>
          <w:szCs w:val="28"/>
          <w:u w:color="000000"/>
          <w:rtl w:val="0"/>
        </w:rPr>
        <w:t>–</w:t>
      </w:r>
      <w:r>
        <w:rPr>
          <w:rFonts w:ascii="Helvetica" w:hAnsi="Helvetica"/>
          <w:kern w:val="2"/>
          <w:sz w:val="28"/>
          <w:szCs w:val="28"/>
          <w:u w:color="000000"/>
          <w:rtl w:val="0"/>
        </w:rPr>
        <w:t xml:space="preserve">35 </w:t>
      </w:r>
    </w:p>
    <w:p>
      <w:pPr>
        <w:pStyle w:val="Body"/>
        <w:bidi w:val="0"/>
        <w:spacing w:after="160" w:line="259" w:lineRule="auto"/>
        <w:ind w:left="0" w:right="0" w:firstLine="72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What principles for reconciliation do these passages teach?</w:t>
      </w:r>
      <w:r>
        <w:rPr>
          <w:rFonts w:ascii="Helvetica" w:hAnsi="Helvetica"/>
          <w:kern w:val="2"/>
          <w:sz w:val="28"/>
          <w:szCs w:val="28"/>
          <w:u w:color="000000"/>
          <w:rtl w:val="0"/>
          <w:lang w:val="en-US"/>
        </w:rPr>
        <w:t xml:space="preserve"> </w:t>
      </w:r>
    </w:p>
    <w:p>
      <w:pPr>
        <w:pStyle w:val="Body"/>
        <w:bidi w:val="0"/>
        <w:spacing w:after="160" w:line="259" w:lineRule="auto"/>
        <w:ind w:left="0" w:right="0" w:firstLine="72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How do they complement Song of Songs?</w:t>
      </w:r>
    </w:p>
    <w:p>
      <w:pPr>
        <w:pStyle w:val="Body"/>
        <w:bidi w:val="0"/>
        <w:spacing w:after="160" w:line="259" w:lineRule="auto"/>
        <w:ind w:left="360" w:right="0" w:firstLine="360"/>
        <w:jc w:val="left"/>
        <w:rPr>
          <w:rFonts w:ascii="Helvetica" w:cs="Helvetica" w:hAnsi="Helvetica" w:eastAsia="Helvetica"/>
          <w:kern w:val="2"/>
          <w:sz w:val="28"/>
          <w:szCs w:val="28"/>
          <w:u w:color="000000"/>
          <w:rtl w:val="0"/>
        </w:rPr>
      </w:pPr>
    </w:p>
    <w:p>
      <w:pPr>
        <w:pStyle w:val="Body"/>
        <w:bidi w:val="0"/>
        <w:spacing w:after="160" w:line="259" w:lineRule="auto"/>
        <w:ind w:left="360" w:right="0" w:firstLine="360"/>
        <w:jc w:val="left"/>
        <w:rPr>
          <w:rFonts w:ascii="Helvetica" w:cs="Helvetica" w:hAnsi="Helvetica" w:eastAsia="Helvetica"/>
          <w:kern w:val="2"/>
          <w:sz w:val="28"/>
          <w:szCs w:val="28"/>
          <w:u w:color="000000"/>
          <w:rtl w:val="0"/>
        </w:rPr>
      </w:pPr>
    </w:p>
    <w:p>
      <w:pPr>
        <w:pStyle w:val="Body"/>
        <w:bidi w:val="0"/>
        <w:spacing w:after="160" w:line="259" w:lineRule="auto"/>
        <w:ind w:left="360" w:right="0" w:firstLine="360"/>
        <w:jc w:val="left"/>
        <w:rPr>
          <w:rFonts w:ascii="Helvetica" w:cs="Helvetica" w:hAnsi="Helvetica" w:eastAsia="Helvetica"/>
          <w:kern w:val="2"/>
          <w:sz w:val="28"/>
          <w:szCs w:val="28"/>
          <w:u w:color="000000"/>
          <w:rtl w:val="0"/>
        </w:rPr>
      </w:pPr>
    </w:p>
    <w:p>
      <w:pPr>
        <w:keepNext w:val="0"/>
        <w:keepLines w:val="0"/>
        <w:pageBreakBefore w:val="0"/>
        <w:widowControl w:val="1"/>
        <w:numPr>
          <w:ilvl w:val="0"/>
          <w:numId w:val="17"/>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The good news is that Jesus is not a reluctant Bridegroom.</w:t>
      </w:r>
    </w:p>
    <w:p>
      <w:pPr>
        <w:pStyle w:val="Body"/>
        <w:bidi w:val="0"/>
        <w:spacing w:after="160" w:line="259" w:lineRule="auto"/>
        <w:ind w:left="0" w:right="0" w:firstLine="72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Read:</w:t>
      </w:r>
    </w:p>
    <w:p>
      <w:pPr>
        <w:pStyle w:val="Body"/>
        <w:numPr>
          <w:ilvl w:val="0"/>
          <w:numId w:val="19"/>
        </w:numPr>
        <w:spacing w:after="160" w:line="259" w:lineRule="auto"/>
        <w:jc w:val="left"/>
        <w:rPr>
          <w:rFonts w:ascii="Helvetica" w:hAnsi="Helvetica"/>
          <w:kern w:val="2"/>
          <w:sz w:val="28"/>
          <w:szCs w:val="28"/>
          <w:u w:color="000000"/>
          <w:lang w:val="de-DE"/>
        </w:rPr>
      </w:pPr>
      <w:r>
        <w:rPr>
          <w:rFonts w:ascii="Helvetica" w:hAnsi="Helvetica"/>
          <w:kern w:val="2"/>
          <w:sz w:val="28"/>
          <w:szCs w:val="28"/>
          <w:u w:color="000000"/>
          <w:rtl w:val="0"/>
          <w:lang w:val="de-DE"/>
        </w:rPr>
        <w:t>John 10:27</w:t>
      </w:r>
      <w:r>
        <w:rPr>
          <w:rFonts w:ascii="Helvetica" w:hAnsi="Helvetica" w:hint="default"/>
          <w:kern w:val="2"/>
          <w:sz w:val="28"/>
          <w:szCs w:val="28"/>
          <w:u w:color="000000"/>
          <w:rtl w:val="0"/>
        </w:rPr>
        <w:t>–</w:t>
      </w:r>
      <w:r>
        <w:rPr>
          <w:rFonts w:ascii="Helvetica" w:hAnsi="Helvetica"/>
          <w:kern w:val="2"/>
          <w:sz w:val="28"/>
          <w:szCs w:val="28"/>
          <w:u w:color="000000"/>
          <w:rtl w:val="0"/>
        </w:rPr>
        <w:t xml:space="preserve">29 </w:t>
      </w:r>
    </w:p>
    <w:p>
      <w:pPr>
        <w:pStyle w:val="Body"/>
        <w:numPr>
          <w:ilvl w:val="0"/>
          <w:numId w:val="19"/>
        </w:numPr>
        <w:spacing w:after="160" w:line="259" w:lineRule="auto"/>
        <w:jc w:val="left"/>
        <w:rPr>
          <w:rFonts w:ascii="Helvetica" w:hAnsi="Helvetica"/>
          <w:kern w:val="2"/>
          <w:sz w:val="28"/>
          <w:szCs w:val="28"/>
          <w:u w:color="000000"/>
        </w:rPr>
      </w:pPr>
      <w:r>
        <w:rPr>
          <w:rFonts w:ascii="Helvetica" w:hAnsi="Helvetica"/>
          <w:kern w:val="2"/>
          <w:sz w:val="28"/>
          <w:szCs w:val="28"/>
          <w:u w:color="000000"/>
          <w:rtl w:val="0"/>
        </w:rPr>
        <w:t>Luke 15:3</w:t>
      </w:r>
      <w:r>
        <w:rPr>
          <w:rFonts w:ascii="Helvetica" w:hAnsi="Helvetica" w:hint="default"/>
          <w:kern w:val="2"/>
          <w:sz w:val="28"/>
          <w:szCs w:val="28"/>
          <w:u w:color="000000"/>
          <w:rtl w:val="0"/>
        </w:rPr>
        <w:t>–</w:t>
      </w:r>
      <w:r>
        <w:rPr>
          <w:rFonts w:ascii="Helvetica" w:hAnsi="Helvetica"/>
          <w:kern w:val="2"/>
          <w:sz w:val="28"/>
          <w:szCs w:val="28"/>
          <w:u w:color="000000"/>
          <w:rtl w:val="0"/>
          <w:lang w:val="ru-RU"/>
        </w:rPr>
        <w:t xml:space="preserve">7 </w:t>
      </w:r>
    </w:p>
    <w:p>
      <w:pPr>
        <w:pStyle w:val="Body"/>
        <w:bidi w:val="0"/>
        <w:spacing w:after="160" w:line="259" w:lineRule="auto"/>
        <w:ind w:left="0" w:right="0" w:firstLine="72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How do these passages encourage us when we feel distant from God?</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r>
        <w:rPr>
          <w:rFonts w:ascii="Helvetica" w:hAnsi="Helvetica"/>
          <w:b w:val="1"/>
          <w:bCs w:val="1"/>
          <w:kern w:val="2"/>
          <w:sz w:val="28"/>
          <w:szCs w:val="28"/>
          <w:u w:val="single" w:color="000000"/>
          <w:rtl w:val="0"/>
          <w:lang w:val="en-US"/>
        </w:rPr>
        <w:t>Further Questions for Reflection:</w:t>
      </w:r>
    </w:p>
    <w:p>
      <w:pPr>
        <w:keepNext w:val="0"/>
        <w:keepLines w:val="0"/>
        <w:pageBreakBefore w:val="0"/>
        <w:widowControl w:val="1"/>
        <w:numPr>
          <w:ilvl w:val="0"/>
          <w:numId w:val="21"/>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do you currently handle conflict?</w:t>
      </w:r>
    </w:p>
    <w:p>
      <w:pPr>
        <w:keepNext w:val="0"/>
        <w:keepLines w:val="0"/>
        <w:pageBreakBefore w:val="0"/>
        <w:widowControl w:val="1"/>
        <w:numPr>
          <w:ilvl w:val="0"/>
          <w:numId w:val="21"/>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Are you learning healthy habits of repentance and forgiveness?</w:t>
      </w:r>
    </w:p>
    <w:p>
      <w:pPr>
        <w:keepNext w:val="0"/>
        <w:keepLines w:val="0"/>
        <w:pageBreakBefore w:val="0"/>
        <w:widowControl w:val="1"/>
        <w:numPr>
          <w:ilvl w:val="0"/>
          <w:numId w:val="21"/>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Have you allowed busyness or familiarity to dull your affection? </w:t>
      </w:r>
    </w:p>
    <w:p>
      <w:pPr>
        <w:keepNext w:val="0"/>
        <w:keepLines w:val="0"/>
        <w:pageBreakBefore w:val="0"/>
        <w:widowControl w:val="1"/>
        <w:numPr>
          <w:ilvl w:val="0"/>
          <w:numId w:val="21"/>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Do your conversations focus more on faults or gratitude? </w:t>
      </w:r>
    </w:p>
    <w:p>
      <w:pPr>
        <w:keepNext w:val="0"/>
        <w:keepLines w:val="0"/>
        <w:pageBreakBefore w:val="0"/>
        <w:widowControl w:val="1"/>
        <w:numPr>
          <w:ilvl w:val="0"/>
          <w:numId w:val="21"/>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What practical steps could those who are married take to intentionally pursue their spouse?</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r>
        <w:rPr>
          <w:rFonts w:ascii="Helvetica" w:hAnsi="Helvetica"/>
          <w:b w:val="1"/>
          <w:bCs w:val="1"/>
          <w:kern w:val="2"/>
          <w:sz w:val="28"/>
          <w:szCs w:val="28"/>
          <w:u w:val="single" w:color="000000"/>
          <w:rtl w:val="0"/>
          <w:lang w:val="en-US"/>
        </w:rPr>
        <w:t>Pray: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rPr>
          <w:rFonts w:ascii="Helvetica" w:cs="Helvetica" w:hAnsi="Helvetica" w:eastAsia="Helvetica"/>
          <w:sz w:val="28"/>
          <w:szCs w:val="28"/>
        </w:rPr>
      </w:pPr>
      <w:r>
        <w:rPr>
          <w:rFonts w:ascii="Helvetica" w:hAnsi="Helvetica"/>
          <w:sz w:val="28"/>
          <w:szCs w:val="28"/>
          <w:rtl w:val="0"/>
          <w:lang w:val="en-US"/>
        </w:rPr>
        <w:t xml:space="preserve">Pray for link missionaries Rick and Tracey Rempel, serving with MAF in Canada. </w:t>
      </w:r>
    </w:p>
    <w:p>
      <w:pPr>
        <w:pStyle w:val="Body"/>
        <w:bidi w:val="0"/>
        <w:spacing w:after="160" w:line="259" w:lineRule="auto"/>
        <w:ind w:left="0" w:right="0" w:firstLine="0"/>
        <w:jc w:val="left"/>
        <w:rPr>
          <w:rtl w:val="0"/>
        </w:rPr>
      </w:pPr>
      <w:r>
        <w:rPr>
          <w:rFonts w:ascii="Helvetica" w:hAnsi="Helvetica"/>
          <w:kern w:val="2"/>
          <w:sz w:val="28"/>
          <w:szCs w:val="28"/>
          <w:u w:color="000000"/>
          <w:rtl w:val="0"/>
          <w:lang w:val="en-US"/>
        </w:rPr>
        <w:t xml:space="preserve">Pray for SRE classes in Gosford </w:t>
      </w:r>
      <w:r>
        <w:rPr>
          <w:rFonts w:ascii="Helvetica" w:hAnsi="Helvetica"/>
          <w:kern w:val="2"/>
          <w:sz w:val="28"/>
          <w:szCs w:val="28"/>
          <w:u w:color="000000"/>
          <w:rtl w:val="0"/>
          <w:lang w:val="en-US"/>
        </w:rPr>
        <w:t xml:space="preserve">and East Gosford </w:t>
      </w:r>
      <w:r>
        <w:rPr>
          <w:rFonts w:ascii="Helvetica" w:hAnsi="Helvetica"/>
          <w:kern w:val="2"/>
          <w:sz w:val="28"/>
          <w:szCs w:val="28"/>
          <w:u w:color="000000"/>
          <w:rtl w:val="0"/>
          <w:lang w:val="en-US"/>
        </w:rPr>
        <w:t>Public School</w:t>
      </w:r>
      <w:r>
        <w:rPr>
          <w:rFonts w:ascii="Helvetica" w:hAnsi="Helvetica"/>
          <w:kern w:val="2"/>
          <w:sz w:val="28"/>
          <w:szCs w:val="28"/>
          <w:u w:color="000000"/>
          <w:rtl w:val="0"/>
          <w:lang w:val="en-US"/>
        </w:rPr>
        <w:t>s</w:t>
      </w:r>
      <w:r>
        <w:rPr>
          <w:rFonts w:ascii="Helvetica" w:hAnsi="Helvetica"/>
          <w:kern w:val="2"/>
          <w:sz w:val="28"/>
          <w:szCs w:val="28"/>
          <w:u w:color="000000"/>
          <w:rtl w:val="0"/>
        </w:rPr>
        <w:t>.</w:t>
      </w:r>
      <w:r>
        <w:rPr>
          <w:rFonts w:ascii="Arial Unicode MS" w:cs="Arial Unicode MS" w:hAnsi="Arial Unicode MS" w:eastAsia="Arial Unicode MS"/>
          <w:b w:val="0"/>
          <w:bCs w:val="0"/>
          <w:i w:val="0"/>
          <w:iCs w:val="0"/>
          <w:kern w:val="2"/>
          <w:sz w:val="28"/>
          <w:szCs w:val="28"/>
          <w:u w:color="000000"/>
          <w:rtl w:val="0"/>
        </w:rPr>
        <w:br w:type="page"/>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b w:val="1"/>
          <w:bCs w:val="1"/>
          <w:kern w:val="2"/>
          <w:sz w:val="28"/>
          <w:szCs w:val="28"/>
          <w:u w:color="000000"/>
          <w:rtl w:val="0"/>
          <w:lang w:val="en-US"/>
        </w:rPr>
        <w:t>Song of Songs 5:2-6:3</w:t>
      </w: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42" name="officeArt object" descr="Picture 2031904803"/>
            <wp:cNvGraphicFramePr/>
            <a:graphic xmlns:a="http://schemas.openxmlformats.org/drawingml/2006/main">
              <a:graphicData uri="http://schemas.openxmlformats.org/drawingml/2006/picture">
                <pic:pic xmlns:pic="http://schemas.openxmlformats.org/drawingml/2006/picture">
                  <pic:nvPicPr>
                    <pic:cNvPr id="1073741842" name="Picture 2031904803" descr="Picture 2031904803"/>
                    <pic:cNvPicPr>
                      <a:picLocks noChangeAspect="1"/>
                    </pic:cNvPicPr>
                  </pic:nvPicPr>
                  <pic:blipFill>
                    <a:blip r:embed="rId6">
                      <a:extLst/>
                    </a:blip>
                    <a:stretch>
                      <a:fillRect/>
                    </a:stretch>
                  </pic:blipFill>
                  <pic:spPr>
                    <a:xfrm>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43" name="officeArt object" descr="Picture 368085847"/>
            <wp:cNvGraphicFramePr/>
            <a:graphic xmlns:a="http://schemas.openxmlformats.org/drawingml/2006/main">
              <a:graphicData uri="http://schemas.openxmlformats.org/drawingml/2006/picture">
                <pic:pic xmlns:pic="http://schemas.openxmlformats.org/drawingml/2006/picture">
                  <pic:nvPicPr>
                    <pic:cNvPr id="1073741843" name="Picture 368085847" descr="Picture 368085847"/>
                    <pic:cNvPicPr>
                      <a:picLocks noChangeAspect="1"/>
                    </pic:cNvPicPr>
                  </pic:nvPicPr>
                  <pic:blipFill>
                    <a:blip r:embed="rId7">
                      <a:extLst/>
                    </a:blip>
                    <a:stretch>
                      <a:fillRect/>
                    </a:stretch>
                  </pic:blipFill>
                  <pic:spPr>
                    <a:xfrm>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44" name="officeArt object" descr="Picture 408299297"/>
            <wp:cNvGraphicFramePr/>
            <a:graphic xmlns:a="http://schemas.openxmlformats.org/drawingml/2006/main">
              <a:graphicData uri="http://schemas.openxmlformats.org/drawingml/2006/picture">
                <pic:pic xmlns:pic="http://schemas.openxmlformats.org/drawingml/2006/picture">
                  <pic:nvPicPr>
                    <pic:cNvPr id="1073741844" name="Picture 408299297" descr="Picture 408299297"/>
                    <pic:cNvPicPr>
                      <a:picLocks noChangeAspect="1"/>
                    </pic:cNvPicPr>
                  </pic:nvPicPr>
                  <pic:blipFill>
                    <a:blip r:embed="rId8">
                      <a:extLst/>
                    </a:blip>
                    <a:stretch>
                      <a:fillRect/>
                    </a:stretch>
                  </pic:blipFill>
                  <pic:spPr>
                    <a:xfrm rot="16200000">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tl w:val="0"/>
        </w:rPr>
      </w:pPr>
      <w:r>
        <w:rPr>
          <w:rFonts w:ascii="Helvetica" w:hAnsi="Helvetica"/>
          <w:kern w:val="2"/>
          <w:sz w:val="28"/>
          <w:szCs w:val="28"/>
          <w:u w:color="000000"/>
          <w:rtl w:val="0"/>
          <w:lang w:val="en-US"/>
        </w:rPr>
        <w:t>_______________________</w:t>
      </w:r>
      <w:r>
        <w:rPr>
          <w:rFonts w:ascii="Arial Unicode MS" w:cs="Arial Unicode MS" w:hAnsi="Arial Unicode MS" w:eastAsia="Arial Unicode MS"/>
          <w:b w:val="0"/>
          <w:bCs w:val="0"/>
          <w:i w:val="0"/>
          <w:iCs w:val="0"/>
          <w:kern w:val="2"/>
          <w:sz w:val="28"/>
          <w:szCs w:val="28"/>
          <w:u w:color="000000"/>
          <w:rtl w:val="0"/>
        </w:rPr>
        <w:br w:type="page"/>
      </w:r>
    </w:p>
    <w:p>
      <w:pPr>
        <w:pStyle w:val="Heading"/>
        <w:rPr>
          <w:sz w:val="56"/>
          <w:szCs w:val="56"/>
        </w:rPr>
      </w:pPr>
      <w:r>
        <w:rPr>
          <w:sz w:val="56"/>
          <w:szCs w:val="56"/>
          <w:rtl w:val="0"/>
          <w:lang w:val="en-US"/>
        </w:rPr>
        <w:t>Study 6</w:t>
      </w:r>
      <w:r>
        <w:rPr>
          <w:sz w:val="56"/>
          <w:szCs w:val="56"/>
          <w:rtl w:val="0"/>
          <w:lang w:val="en-US"/>
        </w:rPr>
        <w:t xml:space="preserve">  </w:t>
      </w:r>
      <w:r>
        <w:rPr>
          <w:sz w:val="56"/>
          <w:szCs w:val="56"/>
          <w:rtl w:val="0"/>
          <w:lang w:val="en-US"/>
        </w:rPr>
        <w:t xml:space="preserve"> Song of Songs 6:4-8:4</w:t>
      </w: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r>
        <w:rPr>
          <w:rFonts w:ascii="Helvetica" w:hAnsi="Helvetica"/>
          <w:b w:val="1"/>
          <w:bCs w:val="1"/>
          <w:kern w:val="2"/>
          <w:sz w:val="28"/>
          <w:szCs w:val="28"/>
          <w:u w:val="single" w:color="000000"/>
          <w:rtl w:val="0"/>
          <w:lang w:val="en-US"/>
        </w:rPr>
        <w:t>A Snapshot of What</w:t>
      </w:r>
      <w:r>
        <w:rPr>
          <w:rFonts w:ascii="Helvetica" w:hAnsi="Helvetica" w:hint="default"/>
          <w:b w:val="1"/>
          <w:bCs w:val="1"/>
          <w:kern w:val="2"/>
          <w:sz w:val="28"/>
          <w:szCs w:val="28"/>
          <w:u w:val="single" w:color="000000"/>
          <w:rtl w:val="1"/>
        </w:rPr>
        <w:t>’</w:t>
      </w:r>
      <w:r>
        <w:rPr>
          <w:rFonts w:ascii="Helvetica" w:hAnsi="Helvetica"/>
          <w:b w:val="1"/>
          <w:bCs w:val="1"/>
          <w:kern w:val="2"/>
          <w:sz w:val="28"/>
          <w:szCs w:val="28"/>
          <w:u w:val="single" w:color="000000"/>
          <w:rtl w:val="0"/>
          <w:lang w:val="en-US"/>
        </w:rPr>
        <w:t>s Ahead</w:t>
      </w:r>
      <w:r>
        <w:rPr>
          <w:rFonts w:ascii="Helvetica" w:hAnsi="Helvetica"/>
          <w:b w:val="1"/>
          <w:bCs w:val="1"/>
          <w:kern w:val="2"/>
          <w:sz w:val="28"/>
          <w:szCs w:val="28"/>
          <w:u w:val="single" w:color="000000"/>
          <w:rtl w:val="0"/>
          <w:lang w:val="en-US"/>
        </w:rPr>
        <w:t>:</w:t>
      </w:r>
    </w:p>
    <w:p>
      <w:pPr>
        <w:pStyle w:val="Body"/>
        <w:bidi w:val="0"/>
        <w:spacing w:after="160" w:line="259" w:lineRule="auto"/>
        <w:ind w:left="0" w:right="0" w:firstLine="0"/>
        <w:jc w:val="left"/>
        <w:rPr>
          <w:rFonts w:ascii="Helvetica" w:cs="Helvetica" w:hAnsi="Helvetica" w:eastAsia="Helvetica"/>
          <w:kern w:val="2"/>
          <w:sz w:val="28"/>
          <w:szCs w:val="28"/>
          <w:u w:val="single" w:color="000000"/>
          <w:rtl w:val="0"/>
        </w:rPr>
      </w:pPr>
      <w:r>
        <w:rPr>
          <w:rFonts w:ascii="Helvetica" w:hAnsi="Helvetica"/>
          <w:kern w:val="2"/>
          <w:sz w:val="28"/>
          <w:szCs w:val="28"/>
          <w:u w:color="000000"/>
          <w:rtl w:val="0"/>
          <w:lang w:val="en-US"/>
        </w:rPr>
        <w:t>This section forms the final major movement of the Song before its conclusion. Following the conflict and reconciliation of 5:2</w:t>
      </w:r>
      <w:r>
        <w:rPr>
          <w:rFonts w:ascii="Helvetica" w:hAnsi="Helvetica" w:hint="default"/>
          <w:kern w:val="2"/>
          <w:sz w:val="28"/>
          <w:szCs w:val="28"/>
          <w:u w:color="000000"/>
          <w:rtl w:val="0"/>
        </w:rPr>
        <w:t>–</w:t>
      </w:r>
      <w:r>
        <w:rPr>
          <w:rFonts w:ascii="Helvetica" w:hAnsi="Helvetica"/>
          <w:kern w:val="2"/>
          <w:sz w:val="28"/>
          <w:szCs w:val="28"/>
          <w:u w:color="000000"/>
          <w:rtl w:val="0"/>
          <w:lang w:val="en-US"/>
        </w:rPr>
        <w:t>6:3, the couple's relationship is strengthened rather than weakened. The repeated theme is that mature love delights, remains secure, and continues to grow. The refrain at 8:4 ("Do not arouse or awaken love until it so desires") signals the end of this central section of the book and reminds us that love flourishes when enjoyed according to God's timing and design.</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b w:val="1"/>
          <w:bCs w:val="1"/>
          <w:kern w:val="2"/>
          <w:sz w:val="28"/>
          <w:szCs w:val="28"/>
          <w:u w:val="single" w:color="000000"/>
          <w:rtl w:val="0"/>
          <w:lang w:val="it-IT"/>
        </w:rPr>
        <w:t>Intro</w:t>
      </w:r>
      <w:r>
        <w:rPr>
          <w:rFonts w:ascii="Helvetica" w:hAnsi="Helvetica"/>
          <w:kern w:val="2"/>
          <w:sz w:val="28"/>
          <w:szCs w:val="28"/>
          <w:u w:color="000000"/>
          <w:rtl w:val="0"/>
        </w:rPr>
        <w:t xml:space="preserve">: </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What traits do you feel cultivate security and strength in a relationship?</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b w:val="1"/>
          <w:bCs w:val="1"/>
          <w:kern w:val="2"/>
          <w:sz w:val="28"/>
          <w:szCs w:val="28"/>
          <w:u w:val="single" w:color="000000"/>
          <w:rtl w:val="0"/>
          <w:lang w:val="en-US"/>
        </w:rPr>
        <w:t>Read</w:t>
      </w:r>
      <w:r>
        <w:rPr>
          <w:rFonts w:ascii="Helvetica" w:hAnsi="Helvetica"/>
          <w:kern w:val="2"/>
          <w:sz w:val="28"/>
          <w:szCs w:val="28"/>
          <w:u w:color="000000"/>
          <w:rtl w:val="0"/>
        </w:rPr>
        <w:t xml:space="preserve">: </w:t>
      </w:r>
      <w:r>
        <w:rPr>
          <w:rFonts w:ascii="Helvetica" w:hAnsi="Helvetica"/>
          <w:b w:val="1"/>
          <w:bCs w:val="1"/>
          <w:kern w:val="2"/>
          <w:sz w:val="28"/>
          <w:szCs w:val="28"/>
          <w:u w:color="000000"/>
          <w:rtl w:val="0"/>
          <w:lang w:val="en-US"/>
        </w:rPr>
        <w:t>Song of Songs 6:4-8:4</w:t>
      </w:r>
      <w:r>
        <w:rPr>
          <w:rFonts w:ascii="Helvetica" w:cs="Helvetica" w:hAnsi="Helvetica" w:eastAsia="Helvetica"/>
          <w:kern w:val="2"/>
          <w:sz w:val="28"/>
          <w:szCs w:val="28"/>
          <w:u w:color="000000"/>
          <w:vertAlign w:val="superscript"/>
          <w:rtl w:val="0"/>
        </w:rPr>
        <w:footnoteReference w:id="1"/>
      </w:r>
    </w:p>
    <w:p>
      <w:pPr>
        <w:keepNext w:val="0"/>
        <w:keepLines w:val="0"/>
        <w:pageBreakBefore w:val="0"/>
        <w:widowControl w:val="1"/>
        <w:numPr>
          <w:ilvl w:val="0"/>
          <w:numId w:val="23"/>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would you describe the husband</w:t>
      </w:r>
      <w:r>
        <w:rPr>
          <w:rFonts w:ascii="Helvetica" w:cs="Arial Unicode MS" w:hAnsi="Helvetica"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s words/posture towards his wife?</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keepNext w:val="0"/>
        <w:keepLines w:val="0"/>
        <w:pageBreakBefore w:val="0"/>
        <w:widowControl w:val="1"/>
        <w:numPr>
          <w:ilvl w:val="0"/>
          <w:numId w:val="23"/>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Walk through each of the images he calls to her </w:t>
      </w:r>
      <w:r>
        <w:rPr>
          <w:rFonts w:ascii="Helvetica" w:cs="Arial Unicode MS" w:hAnsi="Helvetica"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6:4-9, 7:1-9 </w:t>
      </w:r>
      <w:r>
        <w:rPr>
          <w:rFonts w:ascii="Helvetica" w:cs="Arial Unicode MS" w:hAnsi="Helvetica"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What is he seeking to communicate?</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3"/>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is biblical celebration of beauty different from objectification? Or is it?</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3"/>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What is the bride/lovers response?</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3"/>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What does our culture often confuse with genuine intimacy? </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3"/>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Mature love continues to admire, to appreciate, to celebrate. How might we better express admiration, appreciation and celebrate those whom we are in relation with? (Either romantic or platonic) </w:t>
      </w: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1"/>
          <w:numId w:val="23"/>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If we find ourselves disheartened because we feel we don</w:t>
      </w:r>
      <w:r>
        <w:rPr>
          <w:rFonts w:ascii="Helvetica" w:cs="Arial Unicode MS" w:hAnsi="Helvetica"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t receive this kind of appreciation, admiration, celebration, what ought we to do?</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3"/>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Mature love continues to admire, to appreciate, to celebrate. How might we better express admiration, appreciation and celebrate the God whom we are in relation with?</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3"/>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If the husband is also illustrative of God and how he pursues and views us His church/bride. How do these verses challenge your perception of Him/His perception of you?</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3"/>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Why does familiarity often reduce appreciation?</w:t>
      </w:r>
      <w:r>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lang w:val="en-US"/>
          <w14:textOutline>
            <w14:noFill/>
          </w14:textOutline>
          <w14:textFill>
            <w14:solidFill>
              <w14:srgbClr w14:val="000000"/>
            </w14:solidFill>
          </w14:textFill>
        </w:rPr>
        <w:br w:type="textWrapping"/>
      </w: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3"/>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What helps admiration grow instead of fade?</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3"/>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This section concludes once again with the warning to not arouse or awaken love until the right time. Why does this refrain appear again?</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72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What does it teach about:</w:t>
      </w:r>
    </w:p>
    <w:p>
      <w:pPr>
        <w:keepNext w:val="0"/>
        <w:keepLines w:val="0"/>
        <w:pageBreakBefore w:val="0"/>
        <w:widowControl w:val="1"/>
        <w:numPr>
          <w:ilvl w:val="0"/>
          <w:numId w:val="25"/>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dating? </w:t>
      </w:r>
    </w:p>
    <w:p>
      <w:pPr>
        <w:keepNext w:val="0"/>
        <w:keepLines w:val="0"/>
        <w:pageBreakBefore w:val="0"/>
        <w:widowControl w:val="1"/>
        <w:numPr>
          <w:ilvl w:val="0"/>
          <w:numId w:val="25"/>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sexual intimacy? </w:t>
      </w:r>
    </w:p>
    <w:p>
      <w:pPr>
        <w:keepNext w:val="0"/>
        <w:keepLines w:val="0"/>
        <w:pageBreakBefore w:val="0"/>
        <w:widowControl w:val="1"/>
        <w:numPr>
          <w:ilvl w:val="0"/>
          <w:numId w:val="25"/>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emotional commitment? </w:t>
      </w:r>
      <w:r>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lang w:val="en-US"/>
          <w14:textOutline>
            <w14:noFill/>
          </w14:textOutline>
          <w14:textFill>
            <w14:solidFill>
              <w14:srgbClr w14:val="000000"/>
            </w14:solidFill>
          </w14:textFill>
        </w:rPr>
        <w:br w:type="textWrapping"/>
      </w:r>
    </w:p>
    <w:p>
      <w:pPr>
        <w:keepNext w:val="0"/>
        <w:keepLines w:val="0"/>
        <w:pageBreakBefore w:val="0"/>
        <w:widowControl w:val="1"/>
        <w:shd w:val="clear" w:color="auto" w:fill="auto"/>
        <w:suppressAutoHyphens w:val="0"/>
        <w:bidi w:val="0"/>
        <w:spacing w:before="0" w:after="160" w:line="259" w:lineRule="auto"/>
        <w:ind w:left="720" w:right="0" w:firstLine="72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Why is waiting an act of wisdom rather than deprivation?</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b w:val="1"/>
          <w:bCs w:val="1"/>
          <w:kern w:val="2"/>
          <w:sz w:val="28"/>
          <w:szCs w:val="28"/>
          <w:u w:val="single" w:color="000000"/>
          <w:rtl w:val="0"/>
          <w:lang w:val="en-US"/>
        </w:rPr>
        <w:t>Pray</w:t>
      </w:r>
      <w:r>
        <w:rPr>
          <w:rFonts w:ascii="Helvetica" w:hAnsi="Helvetica"/>
          <w:kern w:val="2"/>
          <w:sz w:val="28"/>
          <w:szCs w:val="28"/>
          <w:u w:color="000000"/>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rPr>
          <w:rFonts w:ascii="Helvetica" w:cs="Helvetica" w:hAnsi="Helvetica" w:eastAsia="Helvetica"/>
          <w:sz w:val="28"/>
          <w:szCs w:val="28"/>
        </w:rPr>
      </w:pPr>
      <w:r>
        <w:rPr>
          <w:rFonts w:ascii="Helvetica" w:hAnsi="Helvetica"/>
          <w:sz w:val="28"/>
          <w:szCs w:val="28"/>
          <w:rtl w:val="0"/>
          <w:lang w:val="en-US"/>
        </w:rPr>
        <w:t xml:space="preserve">Pray for link missionaries Rick and Kayleen Manton, serving in Indigenous Ministry with APWM. </w:t>
      </w:r>
    </w:p>
    <w:p>
      <w:pPr>
        <w:pStyle w:val="Default"/>
        <w:suppressAutoHyphens w:val="1"/>
        <w:spacing w:before="0" w:line="240" w:lineRule="auto"/>
      </w:pPr>
      <w:r>
        <w:rPr>
          <w:rFonts w:ascii="Helvetica" w:hAnsi="Helvetica"/>
          <w:sz w:val="28"/>
          <w:szCs w:val="28"/>
          <w:rtl w:val="0"/>
          <w:lang w:val="en-US"/>
        </w:rPr>
        <w:t>Pray for SRE classes in Somersby and Central Mangrove Public Schools.</w:t>
      </w:r>
      <w:r>
        <w:rPr>
          <w:rFonts w:ascii="Arial Unicode MS" w:cs="Arial Unicode MS" w:hAnsi="Arial Unicode MS" w:eastAsia="Arial Unicode MS"/>
          <w:b w:val="0"/>
          <w:bCs w:val="0"/>
          <w:i w:val="0"/>
          <w:iCs w:val="0"/>
          <w:sz w:val="28"/>
          <w:szCs w:val="28"/>
        </w:rPr>
        <w:br w:type="page"/>
      </w:r>
    </w:p>
    <w:p>
      <w:pPr>
        <w:pStyle w:val="Body"/>
        <w:bidi w:val="0"/>
        <w:spacing w:after="160" w:line="259" w:lineRule="auto"/>
        <w:ind w:left="0" w:right="0" w:firstLine="0"/>
        <w:jc w:val="left"/>
        <w:rPr>
          <w:rFonts w:ascii="Helvetica" w:cs="Helvetica" w:hAnsi="Helvetica" w:eastAsia="Helvetica"/>
          <w:b w:val="1"/>
          <w:bCs w:val="1"/>
          <w:kern w:val="2"/>
          <w:sz w:val="28"/>
          <w:szCs w:val="28"/>
          <w:u w:color="000000"/>
          <w:rtl w:val="0"/>
        </w:rPr>
      </w:pPr>
      <w:r>
        <w:rPr>
          <w:rFonts w:ascii="Helvetica" w:hAnsi="Helvetica"/>
          <w:b w:val="1"/>
          <w:bCs w:val="1"/>
          <w:kern w:val="2"/>
          <w:sz w:val="28"/>
          <w:szCs w:val="28"/>
          <w:u w:color="000000"/>
          <w:rtl w:val="0"/>
          <w:lang w:val="en-US"/>
        </w:rPr>
        <w:t>Song of Songs 6:4-8:4</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45" name="officeArt object" descr="Picture 2031904803"/>
            <wp:cNvGraphicFramePr/>
            <a:graphic xmlns:a="http://schemas.openxmlformats.org/drawingml/2006/main">
              <a:graphicData uri="http://schemas.openxmlformats.org/drawingml/2006/picture">
                <pic:pic xmlns:pic="http://schemas.openxmlformats.org/drawingml/2006/picture">
                  <pic:nvPicPr>
                    <pic:cNvPr id="1073741845" name="Picture 2031904803" descr="Picture 2031904803"/>
                    <pic:cNvPicPr>
                      <a:picLocks noChangeAspect="1"/>
                    </pic:cNvPicPr>
                  </pic:nvPicPr>
                  <pic:blipFill>
                    <a:blip r:embed="rId6">
                      <a:extLst/>
                    </a:blip>
                    <a:stretch>
                      <a:fillRect/>
                    </a:stretch>
                  </pic:blipFill>
                  <pic:spPr>
                    <a:xfrm>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46" name="officeArt object" descr="Picture 368085847"/>
            <wp:cNvGraphicFramePr/>
            <a:graphic xmlns:a="http://schemas.openxmlformats.org/drawingml/2006/main">
              <a:graphicData uri="http://schemas.openxmlformats.org/drawingml/2006/picture">
                <pic:pic xmlns:pic="http://schemas.openxmlformats.org/drawingml/2006/picture">
                  <pic:nvPicPr>
                    <pic:cNvPr id="1073741846" name="Picture 368085847" descr="Picture 368085847"/>
                    <pic:cNvPicPr>
                      <a:picLocks noChangeAspect="1"/>
                    </pic:cNvPicPr>
                  </pic:nvPicPr>
                  <pic:blipFill>
                    <a:blip r:embed="rId7">
                      <a:extLst/>
                    </a:blip>
                    <a:stretch>
                      <a:fillRect/>
                    </a:stretch>
                  </pic:blipFill>
                  <pic:spPr>
                    <a:xfrm>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47" name="officeArt object" descr="Picture 408299297"/>
            <wp:cNvGraphicFramePr/>
            <a:graphic xmlns:a="http://schemas.openxmlformats.org/drawingml/2006/main">
              <a:graphicData uri="http://schemas.openxmlformats.org/drawingml/2006/picture">
                <pic:pic xmlns:pic="http://schemas.openxmlformats.org/drawingml/2006/picture">
                  <pic:nvPicPr>
                    <pic:cNvPr id="1073741847" name="Picture 408299297" descr="Picture 408299297"/>
                    <pic:cNvPicPr>
                      <a:picLocks noChangeAspect="1"/>
                    </pic:cNvPicPr>
                  </pic:nvPicPr>
                  <pic:blipFill>
                    <a:blip r:embed="rId8">
                      <a:extLst/>
                    </a:blip>
                    <a:stretch>
                      <a:fillRect/>
                    </a:stretch>
                  </pic:blipFill>
                  <pic:spPr>
                    <a:xfrm rot="16200000">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tl w:val="0"/>
        </w:rPr>
      </w:pPr>
      <w:r>
        <w:rPr>
          <w:rFonts w:ascii="Helvetica" w:hAnsi="Helvetica"/>
          <w:kern w:val="2"/>
          <w:sz w:val="28"/>
          <w:szCs w:val="28"/>
          <w:u w:color="000000"/>
          <w:rtl w:val="0"/>
          <w:lang w:val="en-US"/>
        </w:rPr>
        <w:t>_______________________</w:t>
      </w:r>
      <w:r>
        <w:rPr>
          <w:rFonts w:ascii="Arial Unicode MS" w:cs="Arial Unicode MS" w:hAnsi="Arial Unicode MS" w:eastAsia="Arial Unicode MS"/>
          <w:b w:val="0"/>
          <w:bCs w:val="0"/>
          <w:i w:val="0"/>
          <w:iCs w:val="0"/>
          <w:kern w:val="2"/>
          <w:sz w:val="28"/>
          <w:szCs w:val="28"/>
          <w:u w:color="000000"/>
          <w:rtl w:val="0"/>
        </w:rPr>
        <w:br w:type="page"/>
      </w:r>
    </w:p>
    <w:p>
      <w:pPr>
        <w:pStyle w:val="Heading"/>
        <w:rPr>
          <w:sz w:val="56"/>
          <w:szCs w:val="56"/>
          <w:u w:val="single"/>
        </w:rPr>
      </w:pPr>
      <w:r>
        <w:rPr>
          <w:sz w:val="56"/>
          <w:szCs w:val="56"/>
          <w:rtl w:val="0"/>
          <w:lang w:val="en-US"/>
        </w:rPr>
        <w:t>Study 7</w:t>
      </w:r>
      <w:r>
        <w:rPr>
          <w:sz w:val="56"/>
          <w:szCs w:val="56"/>
          <w:rtl w:val="0"/>
          <w:lang w:val="en-US"/>
        </w:rPr>
        <w:t xml:space="preserve">  </w:t>
      </w:r>
      <w:r>
        <w:rPr>
          <w:sz w:val="56"/>
          <w:szCs w:val="56"/>
          <w:rtl w:val="0"/>
          <w:lang w:val="en-US"/>
        </w:rPr>
        <w:t xml:space="preserve"> Song of Songs 8:5-14</w:t>
      </w:r>
    </w:p>
    <w:p>
      <w:pPr>
        <w:pStyle w:val="Body"/>
        <w:bidi w:val="0"/>
        <w:spacing w:after="160" w:line="259" w:lineRule="auto"/>
        <w:ind w:left="0" w:right="0" w:firstLine="0"/>
        <w:jc w:val="center"/>
        <w:rPr>
          <w:rFonts w:ascii="Helvetica" w:cs="Helvetica" w:hAnsi="Helvetica" w:eastAsia="Helvetica"/>
          <w:b w:val="1"/>
          <w:bCs w:val="1"/>
          <w:kern w:val="2"/>
          <w:sz w:val="28"/>
          <w:szCs w:val="28"/>
          <w:u w:val="single"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r>
        <w:rPr>
          <w:rFonts w:ascii="Helvetica" w:hAnsi="Helvetica"/>
          <w:b w:val="1"/>
          <w:bCs w:val="1"/>
          <w:kern w:val="2"/>
          <w:sz w:val="28"/>
          <w:szCs w:val="28"/>
          <w:u w:val="single" w:color="000000"/>
          <w:rtl w:val="0"/>
          <w:lang w:val="en-US"/>
        </w:rPr>
        <w:t>A Snapshot of What</w:t>
      </w:r>
      <w:r>
        <w:rPr>
          <w:rFonts w:ascii="Helvetica" w:hAnsi="Helvetica" w:hint="default"/>
          <w:b w:val="1"/>
          <w:bCs w:val="1"/>
          <w:kern w:val="2"/>
          <w:sz w:val="28"/>
          <w:szCs w:val="28"/>
          <w:u w:val="single" w:color="000000"/>
          <w:rtl w:val="1"/>
        </w:rPr>
        <w:t>’</w:t>
      </w:r>
      <w:r>
        <w:rPr>
          <w:rFonts w:ascii="Helvetica" w:hAnsi="Helvetica"/>
          <w:b w:val="1"/>
          <w:bCs w:val="1"/>
          <w:kern w:val="2"/>
          <w:sz w:val="28"/>
          <w:szCs w:val="28"/>
          <w:u w:val="single" w:color="000000"/>
          <w:rtl w:val="0"/>
          <w:lang w:val="en-US"/>
        </w:rPr>
        <w:t>s Ahead</w:t>
      </w:r>
      <w:r>
        <w:rPr>
          <w:rFonts w:ascii="Helvetica" w:hAnsi="Helvetica"/>
          <w:b w:val="1"/>
          <w:bCs w:val="1"/>
          <w:kern w:val="2"/>
          <w:sz w:val="28"/>
          <w:szCs w:val="28"/>
          <w:u w:val="single" w:color="000000"/>
          <w:rtl w:val="0"/>
          <w:lang w:val="en-US"/>
        </w:rPr>
        <w:t>:</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Song of Songs 8:5</w:t>
      </w:r>
      <w:r>
        <w:rPr>
          <w:rFonts w:ascii="Helvetica" w:hAnsi="Helvetica" w:hint="default"/>
          <w:kern w:val="2"/>
          <w:sz w:val="28"/>
          <w:szCs w:val="28"/>
          <w:u w:color="000000"/>
          <w:rtl w:val="0"/>
        </w:rPr>
        <w:t>–</w:t>
      </w:r>
      <w:r>
        <w:rPr>
          <w:rFonts w:ascii="Helvetica" w:hAnsi="Helvetica"/>
          <w:kern w:val="2"/>
          <w:sz w:val="28"/>
          <w:szCs w:val="28"/>
          <w:u w:color="000000"/>
          <w:rtl w:val="0"/>
          <w:lang w:val="en-US"/>
        </w:rPr>
        <w:t>14 is the fitting conclusion to the book. It gathers together its major themes</w:t>
      </w:r>
      <w:r>
        <w:rPr>
          <w:rFonts w:ascii="Helvetica" w:hAnsi="Helvetica" w:hint="default"/>
          <w:kern w:val="2"/>
          <w:sz w:val="28"/>
          <w:szCs w:val="28"/>
          <w:u w:color="000000"/>
          <w:rtl w:val="0"/>
          <w:lang w:val="en-US"/>
        </w:rPr>
        <w:t>—</w:t>
      </w:r>
      <w:r>
        <w:rPr>
          <w:rFonts w:ascii="Helvetica" w:hAnsi="Helvetica"/>
          <w:kern w:val="2"/>
          <w:sz w:val="28"/>
          <w:szCs w:val="28"/>
          <w:u w:color="000000"/>
          <w:rtl w:val="0"/>
          <w:lang w:val="en-US"/>
        </w:rPr>
        <w:t>covenant love, exclusivity, perseverance, purity, longing, and</w:t>
      </w:r>
      <w:r>
        <w:rPr>
          <w:rFonts w:ascii="Helvetica" w:hAnsi="Helvetica"/>
          <w:kern w:val="2"/>
          <w:sz w:val="28"/>
          <w:szCs w:val="28"/>
          <w:u w:color="000000"/>
          <w:rtl w:val="0"/>
          <w:lang w:val="en-US"/>
        </w:rPr>
        <w:t xml:space="preserve"> </w:t>
      </w:r>
      <w:r>
        <w:rPr>
          <w:rFonts w:ascii="Helvetica" w:hAnsi="Helvetica"/>
          <w:kern w:val="2"/>
          <w:sz w:val="28"/>
          <w:szCs w:val="28"/>
          <w:u w:color="000000"/>
          <w:rtl w:val="0"/>
          <w:lang w:val="en-US"/>
        </w:rPr>
        <w:t>hope</w:t>
      </w:r>
      <w:r>
        <w:rPr>
          <w:rFonts w:ascii="Helvetica" w:hAnsi="Helvetica" w:hint="default"/>
          <w:kern w:val="2"/>
          <w:sz w:val="28"/>
          <w:szCs w:val="28"/>
          <w:u w:color="000000"/>
          <w:rtl w:val="0"/>
          <w:lang w:val="en-US"/>
        </w:rPr>
        <w:t>—</w:t>
      </w:r>
      <w:r>
        <w:rPr>
          <w:rFonts w:ascii="Helvetica" w:hAnsi="Helvetica"/>
          <w:kern w:val="2"/>
          <w:sz w:val="28"/>
          <w:szCs w:val="28"/>
          <w:u w:color="000000"/>
          <w:rtl w:val="0"/>
          <w:lang w:val="en-US"/>
        </w:rPr>
        <w:t>and ends with a note of anticipation rather than finality. The love celebrated throughout the Song is shown to be powerful, costly, and enduring. At the same time, the ending points beyond earthly marriage to the greater hope of Christ's return and the marriage supper of the Lamb.</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b w:val="1"/>
          <w:bCs w:val="1"/>
          <w:kern w:val="2"/>
          <w:sz w:val="28"/>
          <w:szCs w:val="28"/>
          <w:u w:val="single" w:color="000000"/>
          <w:rtl w:val="0"/>
          <w:lang w:val="it-IT"/>
        </w:rPr>
        <w:t>Intro</w:t>
      </w:r>
      <w:r>
        <w:rPr>
          <w:rFonts w:ascii="Helvetica" w:hAnsi="Helvetica"/>
          <w:kern w:val="2"/>
          <w:sz w:val="28"/>
          <w:szCs w:val="28"/>
          <w:u w:color="000000"/>
          <w:rtl w:val="0"/>
        </w:rPr>
        <w:t xml:space="preserve">: </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 xml:space="preserve">How would you say our culture describes </w:t>
      </w:r>
      <w:r>
        <w:rPr>
          <w:rFonts w:ascii="Helvetica" w:hAnsi="Helvetica" w:hint="default"/>
          <w:kern w:val="2"/>
          <w:sz w:val="28"/>
          <w:szCs w:val="28"/>
          <w:u w:color="000000"/>
          <w:rtl w:val="1"/>
        </w:rPr>
        <w:t>‘</w:t>
      </w:r>
      <w:r>
        <w:rPr>
          <w:rFonts w:ascii="Helvetica" w:hAnsi="Helvetica"/>
          <w:kern w:val="2"/>
          <w:sz w:val="28"/>
          <w:szCs w:val="28"/>
          <w:u w:color="000000"/>
          <w:rtl w:val="0"/>
        </w:rPr>
        <w:t>love</w:t>
      </w:r>
      <w:r>
        <w:rPr>
          <w:rFonts w:ascii="Helvetica" w:hAnsi="Helvetica" w:hint="default"/>
          <w:kern w:val="2"/>
          <w:sz w:val="28"/>
          <w:szCs w:val="28"/>
          <w:u w:color="000000"/>
          <w:rtl w:val="1"/>
        </w:rPr>
        <w:t>’</w:t>
      </w:r>
      <w:r>
        <w:rPr>
          <w:rFonts w:ascii="Helvetica" w:hAnsi="Helvetica"/>
          <w:kern w:val="2"/>
          <w:sz w:val="28"/>
          <w:szCs w:val="28"/>
          <w:u w:color="000000"/>
          <w:rtl w:val="0"/>
          <w:lang w:val="zh-TW" w:eastAsia="zh-TW"/>
        </w:rPr>
        <w:t>?</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rPr>
        <w:t>Or</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 xml:space="preserve">Look up some lyrics from popular songs that speak of love </w:t>
      </w:r>
      <w:r>
        <w:rPr>
          <w:rFonts w:ascii="Helvetica" w:hAnsi="Helvetica" w:hint="default"/>
          <w:kern w:val="2"/>
          <w:sz w:val="28"/>
          <w:szCs w:val="28"/>
          <w:u w:color="000000"/>
          <w:rtl w:val="0"/>
        </w:rPr>
        <w:t xml:space="preserve">– </w:t>
      </w:r>
      <w:r>
        <w:rPr>
          <w:rFonts w:ascii="Helvetica" w:hAnsi="Helvetica"/>
          <w:kern w:val="2"/>
          <w:sz w:val="28"/>
          <w:szCs w:val="28"/>
          <w:u w:color="000000"/>
          <w:rtl w:val="0"/>
          <w:lang w:val="en-US"/>
        </w:rPr>
        <w:t>how does that</w:t>
      </w:r>
      <w:r>
        <w:rPr>
          <w:rFonts w:ascii="Helvetica" w:hAnsi="Helvetica"/>
          <w:kern w:val="2"/>
          <w:sz w:val="28"/>
          <w:szCs w:val="28"/>
          <w:u w:color="000000"/>
          <w:rtl w:val="0"/>
          <w:lang w:val="en-US"/>
        </w:rPr>
        <w:t xml:space="preserve"> </w:t>
      </w:r>
      <w:r>
        <w:rPr>
          <w:rFonts w:ascii="Helvetica" w:hAnsi="Helvetica"/>
          <w:kern w:val="2"/>
          <w:sz w:val="28"/>
          <w:szCs w:val="28"/>
          <w:u w:color="000000"/>
          <w:rtl w:val="0"/>
          <w:lang w:val="en-US"/>
        </w:rPr>
        <w:t>compare or contrast with what we have seen in Song of Songs?</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b w:val="1"/>
          <w:bCs w:val="1"/>
          <w:kern w:val="2"/>
          <w:sz w:val="28"/>
          <w:szCs w:val="28"/>
          <w:u w:val="single" w:color="000000"/>
          <w:rtl w:val="0"/>
          <w:lang w:val="en-US"/>
        </w:rPr>
        <w:t>Read</w:t>
      </w:r>
      <w:r>
        <w:rPr>
          <w:rFonts w:ascii="Helvetica" w:hAnsi="Helvetica"/>
          <w:kern w:val="2"/>
          <w:sz w:val="28"/>
          <w:szCs w:val="28"/>
          <w:u w:color="000000"/>
          <w:rtl w:val="0"/>
        </w:rPr>
        <w:t xml:space="preserve">: </w:t>
      </w:r>
      <w:r>
        <w:rPr>
          <w:rFonts w:ascii="Helvetica" w:hAnsi="Helvetica"/>
          <w:b w:val="1"/>
          <w:bCs w:val="1"/>
          <w:kern w:val="2"/>
          <w:sz w:val="28"/>
          <w:szCs w:val="28"/>
          <w:u w:color="000000"/>
          <w:rtl w:val="0"/>
          <w:lang w:val="en-US"/>
        </w:rPr>
        <w:t>Song of Songs 8:5-14</w:t>
      </w:r>
    </w:p>
    <w:p>
      <w:pPr>
        <w:keepNext w:val="0"/>
        <w:keepLines w:val="0"/>
        <w:pageBreakBefore w:val="0"/>
        <w:widowControl w:val="1"/>
        <w:numPr>
          <w:ilvl w:val="0"/>
          <w:numId w:val="27"/>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The passage opens with the bride and her loving coming up from the wilderness. Why might the wilderness be significant? What might this be communicating?</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7"/>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do trials strengthen healthy relationships? Why is dependence sometimes a sign of maturity rather than weakness?</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7"/>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is love described in vs5-7?</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7"/>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Where does/in what ways does human love fall short of these verses and other pictures presented in this book?</w:t>
      </w:r>
      <w:r>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lang w:val="en-US"/>
          <w14:textOutline>
            <w14:noFill/>
          </w14:textOutline>
          <w14:textFill>
            <w14:solidFill>
              <w14:srgbClr w14:val="000000"/>
            </w14:solidFill>
          </w14:textFill>
        </w:rPr>
        <w:br w:type="textWrapping"/>
      </w: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7"/>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What does the friends comparing their sister to a wall communicate?</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7"/>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Discuss, what is the place of good friends, in protecting one another</w:t>
      </w:r>
      <w:r>
        <w:rPr>
          <w:rFonts w:ascii="Helvetica" w:cs="Arial Unicode MS" w:hAnsi="Helvetica"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s purity </w:t>
      </w:r>
      <w:r>
        <w:rPr>
          <w:rFonts w:ascii="Helvetica" w:cs="Arial Unicode MS" w:hAnsi="Helvetica"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in marriage or singleness? Why might we struggle to do this/what are obstacles or barriers?</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7"/>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The woman is the first to speak in Song of Songs, the last to speak and the one who speaks most. How does this challenge our perceptions of relationships, love, sex, intimacy?</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7"/>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has this series challenged your view on love, sex, intimacy and marriage?</w:t>
      </w:r>
      <w:r>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lang w:val="en-US"/>
          <w14:textOutline>
            <w14:noFill/>
          </w14:textOutline>
          <w14:textFill>
            <w14:solidFill>
              <w14:srgbClr w14:val="000000"/>
            </w14:solidFill>
          </w14:textFill>
        </w:rPr>
        <w:br w:type="textWrapping"/>
      </w: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7"/>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has this series challenged your view on friendships?</w:t>
      </w:r>
      <w:r>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lang w:val="en-US"/>
          <w14:textOutline>
            <w14:noFill/>
          </w14:textOutline>
          <w14:textFill>
            <w14:solidFill>
              <w14:srgbClr w14:val="000000"/>
            </w14:solidFill>
          </w14:textFill>
        </w:rPr>
        <w:br w:type="textWrapping"/>
      </w: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numPr>
          <w:ilvl w:val="0"/>
          <w:numId w:val="27"/>
        </w:numPr>
        <w:shd w:val="clear" w:color="auto" w:fill="auto"/>
        <w:suppressAutoHyphens w:val="0"/>
        <w:bidi w:val="0"/>
        <w:spacing w:before="0" w:after="160" w:line="259"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How has this series challenged your picture of God and His relationship with us?</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b w:val="1"/>
          <w:bCs w:val="1"/>
          <w:kern w:val="2"/>
          <w:sz w:val="28"/>
          <w:szCs w:val="28"/>
          <w:u w:val="single" w:color="000000"/>
          <w:rtl w:val="0"/>
        </w:rPr>
      </w:pPr>
      <w:r>
        <w:rPr>
          <w:rFonts w:ascii="Helvetica" w:hAnsi="Helvetica"/>
          <w:b w:val="1"/>
          <w:bCs w:val="1"/>
          <w:kern w:val="2"/>
          <w:sz w:val="28"/>
          <w:szCs w:val="28"/>
          <w:u w:val="single" w:color="000000"/>
          <w:rtl w:val="0"/>
          <w:lang w:val="en-US"/>
        </w:rPr>
        <w:t>Pray: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rPr>
          <w:rFonts w:ascii="Helvetica" w:cs="Helvetica" w:hAnsi="Helvetica" w:eastAsia="Helvetica"/>
          <w:sz w:val="28"/>
          <w:szCs w:val="28"/>
        </w:rPr>
      </w:pPr>
      <w:r>
        <w:rPr>
          <w:rFonts w:ascii="Helvetica" w:hAnsi="Helvetica"/>
          <w:sz w:val="28"/>
          <w:szCs w:val="28"/>
          <w:rtl w:val="0"/>
          <w:lang w:val="en-US"/>
        </w:rPr>
        <w:t xml:space="preserve">Pray for our link missionary organisation Langham Partnership. </w:t>
      </w:r>
    </w:p>
    <w:p>
      <w:pPr>
        <w:pStyle w:val="Default"/>
        <w:suppressAutoHyphens w:val="1"/>
        <w:spacing w:before="0" w:line="240" w:lineRule="auto"/>
        <w:rPr>
          <w:rFonts w:ascii="Helvetica" w:cs="Helvetica" w:hAnsi="Helvetica" w:eastAsia="Helvetica"/>
          <w:sz w:val="28"/>
          <w:szCs w:val="28"/>
        </w:rPr>
      </w:pPr>
      <w:r>
        <w:rPr>
          <w:rFonts w:ascii="Helvetica" w:hAnsi="Helvetica"/>
          <w:sz w:val="28"/>
          <w:szCs w:val="28"/>
          <w:rtl w:val="0"/>
          <w:lang w:val="en-US"/>
        </w:rPr>
        <w:t>Pray for SRE classes in Kulnura and Peats Ridge Public Schools.</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tl w:val="0"/>
        </w:rPr>
      </w:pPr>
      <w:r>
        <w:rPr>
          <w:rFonts w:ascii="Arial Unicode MS" w:cs="Arial Unicode MS" w:hAnsi="Arial Unicode MS" w:eastAsia="Arial Unicode MS"/>
          <w:b w:val="0"/>
          <w:bCs w:val="0"/>
          <w:i w:val="0"/>
          <w:iCs w:val="0"/>
          <w:kern w:val="2"/>
          <w:sz w:val="28"/>
          <w:szCs w:val="28"/>
          <w:u w:color="000000"/>
          <w:rtl w:val="0"/>
        </w:rPr>
        <w:br w:type="page"/>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b w:val="1"/>
          <w:bCs w:val="1"/>
          <w:kern w:val="2"/>
          <w:sz w:val="28"/>
          <w:szCs w:val="28"/>
          <w:u w:color="000000"/>
          <w:rtl w:val="0"/>
          <w:lang w:val="en-US"/>
        </w:rPr>
        <w:t>Song of Songs 8:5-14</w:t>
      </w:r>
    </w:p>
    <w:p>
      <w:pPr>
        <w:keepNext w:val="0"/>
        <w:keepLines w:val="0"/>
        <w:pageBreakBefore w:val="0"/>
        <w:widowControl w:val="1"/>
        <w:shd w:val="clear" w:color="auto" w:fill="auto"/>
        <w:suppressAutoHyphens w:val="0"/>
        <w:bidi w:val="0"/>
        <w:spacing w:before="0" w:after="160" w:line="259"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48" name="officeArt object" descr="Picture 2031904803"/>
            <wp:cNvGraphicFramePr/>
            <a:graphic xmlns:a="http://schemas.openxmlformats.org/drawingml/2006/main">
              <a:graphicData uri="http://schemas.openxmlformats.org/drawingml/2006/picture">
                <pic:pic xmlns:pic="http://schemas.openxmlformats.org/drawingml/2006/picture">
                  <pic:nvPicPr>
                    <pic:cNvPr id="1073741848" name="Picture 2031904803" descr="Picture 2031904803"/>
                    <pic:cNvPicPr>
                      <a:picLocks noChangeAspect="1"/>
                    </pic:cNvPicPr>
                  </pic:nvPicPr>
                  <pic:blipFill>
                    <a:blip r:embed="rId6">
                      <a:extLst/>
                    </a:blip>
                    <a:stretch>
                      <a:fillRect/>
                    </a:stretch>
                  </pic:blipFill>
                  <pic:spPr>
                    <a:xfrm>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49" name="officeArt object" descr="Picture 368085847"/>
            <wp:cNvGraphicFramePr/>
            <a:graphic xmlns:a="http://schemas.openxmlformats.org/drawingml/2006/main">
              <a:graphicData uri="http://schemas.openxmlformats.org/drawingml/2006/picture">
                <pic:pic xmlns:pic="http://schemas.openxmlformats.org/drawingml/2006/picture">
                  <pic:nvPicPr>
                    <pic:cNvPr id="1073741849" name="Picture 368085847" descr="Picture 368085847"/>
                    <pic:cNvPicPr>
                      <a:picLocks noChangeAspect="1"/>
                    </pic:cNvPicPr>
                  </pic:nvPicPr>
                  <pic:blipFill>
                    <a:blip r:embed="rId7">
                      <a:extLst/>
                    </a:blip>
                    <a:stretch>
                      <a:fillRect/>
                    </a:stretch>
                  </pic:blipFill>
                  <pic:spPr>
                    <a:xfrm>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cs="Helvetica" w:hAnsi="Helvetica" w:eastAsia="Helvetica"/>
          <w:outline w:val="0"/>
          <w:color w:val="383838"/>
          <w:kern w:val="2"/>
          <w:sz w:val="28"/>
          <w:szCs w:val="28"/>
          <w:u w:color="383838"/>
          <w:rtl w:val="0"/>
          <w14:textFill>
            <w14:solidFill>
              <w14:srgbClr w14:val="383838"/>
            </w14:solidFill>
          </w14:textFill>
        </w:rPr>
        <w:drawing xmlns:a="http://schemas.openxmlformats.org/drawingml/2006/main">
          <wp:inline distT="0" distB="0" distL="0" distR="0">
            <wp:extent cx="381635" cy="381635"/>
            <wp:effectExtent l="0" t="0" r="0" b="0"/>
            <wp:docPr id="1073741850" name="officeArt object" descr="Picture 408299297"/>
            <wp:cNvGraphicFramePr/>
            <a:graphic xmlns:a="http://schemas.openxmlformats.org/drawingml/2006/main">
              <a:graphicData uri="http://schemas.openxmlformats.org/drawingml/2006/picture">
                <pic:pic xmlns:pic="http://schemas.openxmlformats.org/drawingml/2006/picture">
                  <pic:nvPicPr>
                    <pic:cNvPr id="1073741850" name="Picture 408299297" descr="Picture 408299297"/>
                    <pic:cNvPicPr>
                      <a:picLocks noChangeAspect="1"/>
                    </pic:cNvPicPr>
                  </pic:nvPicPr>
                  <pic:blipFill>
                    <a:blip r:embed="rId8">
                      <a:extLst/>
                    </a:blip>
                    <a:stretch>
                      <a:fillRect/>
                    </a:stretch>
                  </pic:blipFill>
                  <pic:spPr>
                    <a:xfrm rot="16200000">
                      <a:off x="0" y="0"/>
                      <a:ext cx="381635" cy="381635"/>
                    </a:xfrm>
                    <a:prstGeom prst="rect">
                      <a:avLst/>
                    </a:prstGeom>
                    <a:ln w="12700" cap="flat">
                      <a:noFill/>
                      <a:miter lim="400000"/>
                    </a:ln>
                    <a:effectLst/>
                  </pic:spPr>
                </pic:pic>
              </a:graphicData>
            </a:graphic>
          </wp:inline>
        </w:drawing>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u w:color="000000"/>
          <w:rtl w:val="0"/>
        </w:rPr>
      </w:pPr>
      <w:r>
        <w:rPr>
          <w:rFonts w:ascii="Helvetica" w:hAnsi="Helvetica"/>
          <w:kern w:val="2"/>
          <w:u w:color="000000"/>
          <w:rtl w:val="0"/>
          <w:lang w:val="en-US"/>
        </w:rPr>
        <w:t>______________________________________________________________________________</w:t>
      </w:r>
    </w:p>
    <w:p>
      <w:pPr>
        <w:pStyle w:val="Body"/>
        <w:bidi w:val="0"/>
        <w:spacing w:after="160" w:line="259" w:lineRule="auto"/>
        <w:ind w:left="0" w:right="0" w:firstLine="0"/>
        <w:jc w:val="left"/>
        <w:rPr>
          <w:rFonts w:ascii="Helvetica" w:cs="Helvetica" w:hAnsi="Helvetica" w:eastAsia="Helvetica"/>
          <w:kern w:val="2"/>
          <w:sz w:val="28"/>
          <w:szCs w:val="28"/>
          <w:u w:color="000000"/>
          <w:rtl w:val="0"/>
        </w:rPr>
      </w:pPr>
      <w:r>
        <w:rPr>
          <w:rFonts w:ascii="Helvetica" w:hAnsi="Helvetica"/>
          <w:kern w:val="2"/>
          <w:sz w:val="28"/>
          <w:szCs w:val="28"/>
          <w:u w:color="000000"/>
          <w:rtl w:val="0"/>
          <w:lang w:val="en-US"/>
        </w:rPr>
        <w:t>_____________________________________________________________</w:t>
      </w:r>
    </w:p>
    <w:p>
      <w:pPr>
        <w:pStyle w:val="Body"/>
        <w:bidi w:val="0"/>
        <w:spacing w:after="160" w:line="259" w:lineRule="auto"/>
        <w:ind w:left="0" w:right="0" w:firstLine="0"/>
        <w:jc w:val="left"/>
        <w:rPr>
          <w:rtl w:val="0"/>
        </w:rPr>
      </w:pPr>
      <w:r>
        <w:rPr>
          <w:rFonts w:ascii="Helvetica" w:hAnsi="Helvetica"/>
          <w:kern w:val="2"/>
          <w:sz w:val="28"/>
          <w:szCs w:val="28"/>
          <w:u w:color="000000"/>
          <w:rtl w:val="0"/>
          <w:lang w:val="en-US"/>
        </w:rPr>
        <w:t>_______________________</w:t>
      </w:r>
      <w:r>
        <w:rPr>
          <w:rFonts w:ascii="Arial Unicode MS" w:cs="Arial Unicode MS" w:hAnsi="Arial Unicode MS" w:eastAsia="Arial Unicode MS"/>
          <w:b w:val="0"/>
          <w:bCs w:val="0"/>
          <w:i w:val="0"/>
          <w:iCs w:val="0"/>
          <w:kern w:val="2"/>
          <w:sz w:val="28"/>
          <w:szCs w:val="28"/>
          <w:u w:color="000000"/>
          <w:rtl w:val="0"/>
        </w:rPr>
        <w:br w:type="page"/>
      </w:r>
    </w:p>
    <w:p>
      <w:pPr>
        <w:pStyle w:val="Body"/>
        <w:bidi w:val="0"/>
        <w:spacing w:after="120" w:line="276" w:lineRule="auto"/>
        <w:ind w:left="0" w:right="0" w:firstLine="0"/>
        <w:jc w:val="left"/>
        <w:rPr>
          <w:rtl w:val="0"/>
        </w:rPr>
      </w:pPr>
      <w:r>
        <w:rPr>
          <w:rFonts w:ascii="Helvetica" w:cs="Helvetica" w:hAnsi="Helvetica" w:eastAsia="Helvetica"/>
          <w:sz w:val="28"/>
          <w:szCs w:val="28"/>
          <w:u w:color="000000"/>
          <w:rtl w:val="0"/>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289649</wp:posOffset>
                </wp:positionH>
                <wp:positionV relativeFrom="line">
                  <wp:posOffset>8890885</wp:posOffset>
                </wp:positionV>
                <wp:extent cx="4911572" cy="475907"/>
                <wp:effectExtent l="0" t="0" r="0" b="0"/>
                <wp:wrapTopAndBottom distT="152400" distB="152400"/>
                <wp:docPr id="1073741851" name="officeArt object" descr="Knowing Jesus, Loving People, Changing Lives"/>
                <wp:cNvGraphicFramePr/>
                <a:graphic xmlns:a="http://schemas.openxmlformats.org/drawingml/2006/main">
                  <a:graphicData uri="http://schemas.microsoft.com/office/word/2010/wordprocessingShape">
                    <wps:wsp>
                      <wps:cNvSpPr txBox="1"/>
                      <wps:spPr>
                        <a:xfrm>
                          <a:off x="0" y="0"/>
                          <a:ext cx="4911572" cy="475907"/>
                        </a:xfrm>
                        <a:prstGeom prst="rect">
                          <a:avLst/>
                        </a:prstGeom>
                        <a:solidFill>
                          <a:srgbClr val="FFFFFF"/>
                        </a:solidFill>
                        <a:ln w="12700" cap="flat">
                          <a:noFill/>
                          <a:miter lim="400000"/>
                        </a:ln>
                        <a:effectLst/>
                      </wps:spPr>
                      <wps:txbx>
                        <w:txbxContent>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Aerokids" w:cs="Arial Unicode MS" w:hAnsi="Aerokids" w:eastAsia="Arial Unicode MS"/>
                                <w:b w:val="0"/>
                                <w:bCs w:val="0"/>
                                <w:i w:val="0"/>
                                <w:iCs w:val="0"/>
                                <w:caps w:val="0"/>
                                <w:smallCaps w:val="0"/>
                                <w:strike w:val="0"/>
                                <w:dstrike w:val="0"/>
                                <w:outline w:val="0"/>
                                <w:color w:val="4ca8b5"/>
                                <w:spacing w:val="0"/>
                                <w:kern w:val="0"/>
                                <w:position w:val="0"/>
                                <w:sz w:val="46"/>
                                <w:szCs w:val="46"/>
                                <w:u w:val="none" w:color="4ca8b5"/>
                                <w:shd w:val="nil" w:color="auto" w:fill="auto"/>
                                <w:vertAlign w:val="baseline"/>
                                <w:rtl w:val="0"/>
                                <w:lang w:val="en-US"/>
                                <w14:textOutline w14:w="12700" w14:cap="flat">
                                  <w14:noFill/>
                                  <w14:miter w14:lim="400000"/>
                                </w14:textOutline>
                                <w14:textFill>
                                  <w14:solidFill>
                                    <w14:srgbClr w14:val="4CA8B5"/>
                                  </w14:solidFill>
                                </w14:textFill>
                              </w:rPr>
                              <w:t>Knowing Jesus, Loving People, Changing Lives</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22.8pt;margin-top:700.1pt;width:386.7pt;height:37.5pt;z-index:251661312;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Aerokids" w:cs="Arial Unicode MS" w:hAnsi="Aerokids" w:eastAsia="Arial Unicode MS"/>
                          <w:b w:val="0"/>
                          <w:bCs w:val="0"/>
                          <w:i w:val="0"/>
                          <w:iCs w:val="0"/>
                          <w:caps w:val="0"/>
                          <w:smallCaps w:val="0"/>
                          <w:strike w:val="0"/>
                          <w:dstrike w:val="0"/>
                          <w:outline w:val="0"/>
                          <w:color w:val="4ca8b5"/>
                          <w:spacing w:val="0"/>
                          <w:kern w:val="0"/>
                          <w:position w:val="0"/>
                          <w:sz w:val="46"/>
                          <w:szCs w:val="46"/>
                          <w:u w:val="none" w:color="4ca8b5"/>
                          <w:shd w:val="nil" w:color="auto" w:fill="auto"/>
                          <w:vertAlign w:val="baseline"/>
                          <w:rtl w:val="0"/>
                          <w:lang w:val="en-US"/>
                          <w14:textOutline w14:w="12700" w14:cap="flat">
                            <w14:noFill/>
                            <w14:miter w14:lim="400000"/>
                          </w14:textOutline>
                          <w14:textFill>
                            <w14:solidFill>
                              <w14:srgbClr w14:val="4CA8B5"/>
                            </w14:solidFill>
                          </w14:textFill>
                        </w:rPr>
                        <w:t>Knowing Jesus, Loving People, Changing Lives</w:t>
                      </w:r>
                    </w:p>
                  </w:txbxContent>
                </v:textbox>
                <w10:wrap type="topAndBottom" side="bothSides" anchorx="margin"/>
              </v:shape>
            </w:pict>
          </mc:Fallback>
        </mc:AlternateContent>
      </w:r>
      <w:r>
        <w:rPr>
          <w:rFonts w:ascii="Helvetica" w:cs="Helvetica" w:hAnsi="Helvetica" w:eastAsia="Helvetica"/>
          <w:sz w:val="28"/>
          <w:szCs w:val="28"/>
          <w:u w:color="000000"/>
          <w:rtl w:val="0"/>
        </w:rPr>
        <w:drawing xmlns:a="http://schemas.openxmlformats.org/drawingml/2006/main">
          <wp:anchor distT="0" distB="0" distL="0" distR="0" simplePos="0" relativeHeight="251660288" behindDoc="0" locked="0" layoutInCell="1" allowOverlap="1">
            <wp:simplePos x="0" y="0"/>
            <wp:positionH relativeFrom="margin">
              <wp:posOffset>3275079</wp:posOffset>
            </wp:positionH>
            <wp:positionV relativeFrom="line">
              <wp:posOffset>3618229</wp:posOffset>
            </wp:positionV>
            <wp:extent cx="6004990" cy="6120057"/>
            <wp:effectExtent l="0" t="0" r="0" b="0"/>
            <wp:wrapNone/>
            <wp:docPr id="1073741852" name="officeArt object" descr="Image"/>
            <wp:cNvGraphicFramePr/>
            <a:graphic xmlns:a="http://schemas.openxmlformats.org/drawingml/2006/main">
              <a:graphicData uri="http://schemas.openxmlformats.org/drawingml/2006/picture">
                <pic:pic xmlns:pic="http://schemas.openxmlformats.org/drawingml/2006/picture">
                  <pic:nvPicPr>
                    <pic:cNvPr id="1073741852" name="Image" descr="Image"/>
                    <pic:cNvPicPr>
                      <a:picLocks noChangeAspect="1"/>
                    </pic:cNvPicPr>
                  </pic:nvPicPr>
                  <pic:blipFill>
                    <a:blip r:embed="rId11">
                      <a:extLst/>
                    </a:blip>
                    <a:srcRect l="0" t="12927" r="0" b="15020"/>
                    <a:stretch>
                      <a:fillRect/>
                    </a:stretch>
                  </pic:blipFill>
                  <pic:spPr>
                    <a:xfrm>
                      <a:off x="0" y="0"/>
                      <a:ext cx="6004990" cy="6120057"/>
                    </a:xfrm>
                    <a:prstGeom prst="rect">
                      <a:avLst/>
                    </a:prstGeom>
                    <a:ln w="12700" cap="flat">
                      <a:noFill/>
                      <a:miter lim="400000"/>
                    </a:ln>
                    <a:effectLst/>
                  </pic:spPr>
                </pic:pic>
              </a:graphicData>
            </a:graphic>
          </wp:anchor>
        </w:drawing>
      </w:r>
    </w:p>
    <w:sectPr>
      <w:type w:val="continuous"/>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erokids">
    <w:charset w:val="00"/>
    <w:family w:val="roman"/>
    <w:pitch w:val="default"/>
  </w:font>
  <w:font w:name="Helvetica">
    <w:charset w:val="00"/>
    <w:family w:val="roman"/>
    <w:pitch w:val="default"/>
  </w:font>
  <w:font w:name="Cambria">
    <w:charset w:val="00"/>
    <w:family w:val="roman"/>
    <w:pitch w:val="default"/>
  </w:font>
  <w:font w:name="inherit">
    <w:charset w:val="00"/>
    <w:family w:val="roman"/>
    <w:pitch w:val="default"/>
  </w:font>
  <w:font w:name="Apto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tab/>
    </w:r>
    <w:r>
      <w:rPr/>
      <w:fldChar w:fldCharType="begin" w:fldLock="0"/>
    </w:r>
    <w:r>
      <w:instrText xml:space="preserve"> PAGE </w:instrText>
    </w:r>
    <w:r>
      <w:rPr/>
      <w:fldChar w:fldCharType="separate" w:fldLock="0"/>
    </w:r>
    <w:r/>
    <w:r>
      <w:rPr/>
      <w:fldChar w:fldCharType="end" w:fldLock="0"/>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Aptos" w:cs="Aptos" w:hAnsi="Aptos" w:eastAsia="Aptos"/>
          <w:b w:val="0"/>
          <w:bCs w:val="0"/>
          <w:i w:val="0"/>
          <w:iCs w:val="0"/>
          <w:caps w:val="0"/>
          <w:smallCaps w:val="0"/>
          <w:strike w:val="0"/>
          <w:dstrike w:val="0"/>
          <w:outline w:val="0"/>
          <w:color w:val="000000"/>
          <w:spacing w:val="0"/>
          <w:kern w:val="2"/>
          <w:position w:val="0"/>
          <w:sz w:val="26"/>
          <w:szCs w:val="26"/>
          <w:u w:val="none" w:color="000000"/>
          <w:shd w:val="nil" w:color="auto" w:fill="auto"/>
          <w:vertAlign w:val="superscript"/>
          <w:rtl w:val="0"/>
          <w:lang w:val="en-US"/>
          <w14:textOutline>
            <w14:noFill/>
          </w14:textOutline>
          <w14:textFill>
            <w14:solidFill>
              <w14:srgbClr w14:val="000000"/>
            </w14:solidFill>
          </w14:textFill>
        </w:rPr>
        <w:footnoteRef/>
      </w:r>
      <w:r>
        <w:rPr>
          <w:rFonts w:ascii="Aptos" w:cs="Aptos" w:hAnsi="Aptos" w:eastAsia="Aptos"/>
          <w:b w:val="0"/>
          <w:bCs w:val="0"/>
          <w:i w:val="0"/>
          <w:iCs w:val="0"/>
          <w:caps w:val="0"/>
          <w:smallCaps w:val="0"/>
          <w:strike w:val="0"/>
          <w:dstrike w:val="0"/>
          <w:outline w:val="0"/>
          <w:color w:val="000000"/>
          <w:spacing w:val="0"/>
          <w:kern w:val="2"/>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Vs13 </w:t>
      </w:r>
      <w:r>
        <w:rPr>
          <w:rFonts w:ascii="Aptos" w:cs="Aptos" w:hAnsi="Aptos" w:eastAsia="Aptos" w:hint="default"/>
          <w:b w:val="0"/>
          <w:bCs w:val="0"/>
          <w:i w:val="0"/>
          <w:iCs w:val="0"/>
          <w:caps w:val="0"/>
          <w:smallCaps w:val="0"/>
          <w:strike w:val="0"/>
          <w:dstrike w:val="0"/>
          <w:outline w:val="0"/>
          <w:color w:val="000000"/>
          <w:spacing w:val="0"/>
          <w:kern w:val="2"/>
          <w:position w:val="0"/>
          <w:sz w:val="20"/>
          <w:szCs w:val="20"/>
          <w:u w:val="none" w:color="000000"/>
          <w:shd w:val="nil" w:color="auto" w:fill="auto"/>
          <w:vertAlign w:val="baseline"/>
          <w:rtl w:val="0"/>
          <w:lang w:val="en-US"/>
          <w14:textOutline>
            <w14:noFill/>
          </w14:textOutline>
          <w14:textFill>
            <w14:solidFill>
              <w14:srgbClr w14:val="000000"/>
            </w14:solidFill>
          </w14:textFill>
        </w:rPr>
        <w:t>‘</w:t>
      </w:r>
      <w:r>
        <w:rPr>
          <w:rFonts w:ascii="Aptos" w:cs="Aptos" w:hAnsi="Aptos" w:eastAsia="Aptos"/>
          <w:b w:val="0"/>
          <w:bCs w:val="0"/>
          <w:i w:val="1"/>
          <w:iCs w:val="1"/>
          <w:caps w:val="0"/>
          <w:smallCaps w:val="0"/>
          <w:strike w:val="0"/>
          <w:dstrike w:val="0"/>
          <w:outline w:val="0"/>
          <w:color w:val="000000"/>
          <w:spacing w:val="0"/>
          <w:kern w:val="2"/>
          <w:position w:val="0"/>
          <w:sz w:val="20"/>
          <w:szCs w:val="20"/>
          <w:u w:val="none" w:color="000000"/>
          <w:shd w:val="nil" w:color="auto" w:fill="auto"/>
          <w:vertAlign w:val="baseline"/>
          <w:rtl w:val="0"/>
          <w:lang w:val="en-US"/>
          <w14:textOutline>
            <w14:noFill/>
          </w14:textOutline>
          <w14:textFill>
            <w14:solidFill>
              <w14:srgbClr w14:val="000000"/>
            </w14:solidFill>
          </w14:textFill>
        </w:rPr>
        <w:t>Shulammite</w:t>
      </w:r>
      <w:r>
        <w:rPr>
          <w:rFonts w:ascii="Aptos" w:cs="Aptos" w:hAnsi="Aptos" w:eastAsia="Aptos" w:hint="default"/>
          <w:b w:val="0"/>
          <w:bCs w:val="0"/>
          <w:i w:val="1"/>
          <w:iCs w:val="1"/>
          <w:caps w:val="0"/>
          <w:smallCaps w:val="0"/>
          <w:strike w:val="0"/>
          <w:dstrike w:val="0"/>
          <w:outline w:val="0"/>
          <w:color w:val="000000"/>
          <w:spacing w:val="0"/>
          <w:kern w:val="2"/>
          <w:position w:val="0"/>
          <w:sz w:val="20"/>
          <w:szCs w:val="20"/>
          <w:u w:val="none" w:color="000000"/>
          <w:shd w:val="nil" w:color="auto" w:fill="auto"/>
          <w:vertAlign w:val="baseline"/>
          <w:rtl w:val="0"/>
          <w:lang w:val="en-US"/>
          <w14:textOutline>
            <w14:noFill/>
          </w14:textOutline>
          <w14:textFill>
            <w14:solidFill>
              <w14:srgbClr w14:val="000000"/>
            </w14:solidFill>
          </w14:textFill>
        </w:rPr>
        <w:t>’</w:t>
      </w:r>
      <w:r>
        <w:rPr>
          <w:rFonts w:ascii="Aptos" w:cs="Aptos" w:hAnsi="Aptos" w:eastAsia="Aptos" w:hint="default"/>
          <w:b w:val="0"/>
          <w:bCs w:val="0"/>
          <w:i w:val="0"/>
          <w:iCs w:val="0"/>
          <w:caps w:val="0"/>
          <w:smallCaps w:val="0"/>
          <w:strike w:val="0"/>
          <w:dstrike w:val="0"/>
          <w:outline w:val="0"/>
          <w:color w:val="000000"/>
          <w:spacing w:val="0"/>
          <w:kern w:val="2"/>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 </w:t>
      </w:r>
      <w:r>
        <w:rPr>
          <w:rFonts w:ascii="Aptos" w:cs="Aptos" w:hAnsi="Aptos" w:eastAsia="Aptos"/>
          <w:b w:val="0"/>
          <w:bCs w:val="0"/>
          <w:i w:val="0"/>
          <w:iCs w:val="0"/>
          <w:caps w:val="0"/>
          <w:smallCaps w:val="0"/>
          <w:strike w:val="0"/>
          <w:dstrike w:val="0"/>
          <w:outline w:val="0"/>
          <w:color w:val="000000"/>
          <w:spacing w:val="0"/>
          <w:kern w:val="2"/>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The meaning of this word is unclear. Some say it was the name of the young bride. Others say it is a variant of </w:t>
      </w:r>
      <w:r>
        <w:rPr>
          <w:rFonts w:ascii="Aptos" w:cs="Aptos" w:hAnsi="Aptos" w:eastAsia="Aptos"/>
          <w:b w:val="0"/>
          <w:bCs w:val="0"/>
          <w:i w:val="1"/>
          <w:iCs w:val="1"/>
          <w:caps w:val="0"/>
          <w:smallCaps w:val="0"/>
          <w:strike w:val="0"/>
          <w:dstrike w:val="0"/>
          <w:outline w:val="0"/>
          <w:color w:val="000000"/>
          <w:spacing w:val="0"/>
          <w:kern w:val="2"/>
          <w:position w:val="0"/>
          <w:sz w:val="20"/>
          <w:szCs w:val="20"/>
          <w:u w:val="none" w:color="000000"/>
          <w:shd w:val="nil" w:color="auto" w:fill="auto"/>
          <w:vertAlign w:val="baseline"/>
          <w:rtl w:val="0"/>
          <w:lang w:val="en-US"/>
          <w14:textOutline>
            <w14:noFill/>
          </w14:textOutline>
          <w14:textFill>
            <w14:solidFill>
              <w14:srgbClr w14:val="000000"/>
            </w14:solidFill>
          </w14:textFill>
        </w:rPr>
        <w:t>Shunammite</w:t>
      </w:r>
      <w:r>
        <w:rPr>
          <w:rFonts w:ascii="Aptos" w:cs="Aptos" w:hAnsi="Aptos" w:eastAsia="Aptos"/>
          <w:b w:val="0"/>
          <w:bCs w:val="0"/>
          <w:i w:val="0"/>
          <w:iCs w:val="0"/>
          <w:caps w:val="0"/>
          <w:smallCaps w:val="0"/>
          <w:strike w:val="0"/>
          <w:dstrike w:val="0"/>
          <w:outline w:val="0"/>
          <w:color w:val="000000"/>
          <w:spacing w:val="0"/>
          <w:kern w:val="2"/>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and tells us that she came from Shunem, a village near Jezreel. Still others maintain </w:t>
      </w:r>
      <w:r>
        <w:rPr>
          <w:rFonts w:ascii="Aptos" w:cs="Aptos" w:hAnsi="Aptos" w:eastAsia="Aptos"/>
          <w:b w:val="0"/>
          <w:bCs w:val="0"/>
          <w:i w:val="1"/>
          <w:iCs w:val="1"/>
          <w:caps w:val="0"/>
          <w:smallCaps w:val="0"/>
          <w:strike w:val="0"/>
          <w:dstrike w:val="0"/>
          <w:outline w:val="0"/>
          <w:color w:val="000000"/>
          <w:spacing w:val="0"/>
          <w:kern w:val="2"/>
          <w:position w:val="0"/>
          <w:sz w:val="20"/>
          <w:szCs w:val="20"/>
          <w:u w:val="none" w:color="000000"/>
          <w:shd w:val="nil" w:color="auto" w:fill="auto"/>
          <w:vertAlign w:val="baseline"/>
          <w:rtl w:val="0"/>
          <w:lang w:val="en-US"/>
          <w14:textOutline>
            <w14:noFill/>
          </w14:textOutline>
          <w14:textFill>
            <w14:solidFill>
              <w14:srgbClr w14:val="000000"/>
            </w14:solidFill>
          </w14:textFill>
        </w:rPr>
        <w:t>Shulamite</w:t>
      </w:r>
      <w:r>
        <w:rPr>
          <w:rFonts w:ascii="Aptos" w:cs="Aptos" w:hAnsi="Aptos" w:eastAsia="Aptos"/>
          <w:b w:val="0"/>
          <w:bCs w:val="0"/>
          <w:i w:val="0"/>
          <w:iCs w:val="0"/>
          <w:caps w:val="0"/>
          <w:smallCaps w:val="0"/>
          <w:strike w:val="0"/>
          <w:dstrike w:val="0"/>
          <w:outline w:val="0"/>
          <w:color w:val="000000"/>
          <w:spacing w:val="0"/>
          <w:kern w:val="2"/>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is a feminine form of </w:t>
      </w:r>
      <w:r>
        <w:rPr>
          <w:rFonts w:ascii="Aptos" w:cs="Aptos" w:hAnsi="Aptos" w:eastAsia="Aptos"/>
          <w:b w:val="0"/>
          <w:bCs w:val="0"/>
          <w:i w:val="1"/>
          <w:iCs w:val="1"/>
          <w:caps w:val="0"/>
          <w:smallCaps w:val="0"/>
          <w:strike w:val="0"/>
          <w:dstrike w:val="0"/>
          <w:outline w:val="0"/>
          <w:color w:val="000000"/>
          <w:spacing w:val="0"/>
          <w:kern w:val="2"/>
          <w:position w:val="0"/>
          <w:sz w:val="20"/>
          <w:szCs w:val="20"/>
          <w:u w:val="none" w:color="000000"/>
          <w:shd w:val="nil" w:color="auto" w:fill="auto"/>
          <w:vertAlign w:val="baseline"/>
          <w:rtl w:val="0"/>
          <w:lang w:val="en-US"/>
          <w14:textOutline>
            <w14:noFill/>
          </w14:textOutline>
          <w14:textFill>
            <w14:solidFill>
              <w14:srgbClr w14:val="000000"/>
            </w14:solidFill>
          </w14:textFill>
        </w:rPr>
        <w:t>Solomon</w:t>
      </w:r>
      <w:r>
        <w:rPr>
          <w:rFonts w:ascii="Aptos" w:cs="Aptos" w:hAnsi="Aptos" w:eastAsia="Aptos"/>
          <w:b w:val="0"/>
          <w:bCs w:val="0"/>
          <w:i w:val="0"/>
          <w:iCs w:val="0"/>
          <w:caps w:val="0"/>
          <w:smallCaps w:val="0"/>
          <w:strike w:val="0"/>
          <w:dstrike w:val="0"/>
          <w:outline w:val="0"/>
          <w:color w:val="000000"/>
          <w:spacing w:val="0"/>
          <w:kern w:val="2"/>
          <w:position w:val="0"/>
          <w:sz w:val="20"/>
          <w:szCs w:val="20"/>
          <w:u w:val="none" w:color="000000"/>
          <w:shd w:val="nil" w:color="auto" w:fill="auto"/>
          <w:vertAlign w:val="baseline"/>
          <w:rtl w:val="0"/>
          <w:lang w:val="en-US"/>
          <w14:textOutline>
            <w14:noFill/>
          </w14:textOutline>
          <w14:textFill>
            <w14:solidFill>
              <w14:srgbClr w14:val="000000"/>
            </w14:solidFill>
          </w14:textFill>
        </w:rPr>
        <w:t>, meaning a woman belonging to Solomon.</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68" w:hanging="3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85" w:hanging="35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08" w:hanging="3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28" w:hanging="3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45" w:hanging="35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68" w:hanging="3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88" w:hanging="3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05"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85" w:hanging="35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08" w:hanging="3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28" w:hanging="3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45" w:hanging="35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68" w:hanging="3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88" w:hanging="3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05"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bullet"/>
      <w:suff w:val="tab"/>
      <w:lvlText w:val="·"/>
      <w:lvlJc w:val="left"/>
      <w:pPr>
        <w:tabs>
          <w:tab w:val="left" w:pos="720"/>
        </w:tabs>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720"/>
          <w:tab w:val="left" w:pos="1080"/>
        </w:tabs>
        <w:ind w:left="1814" w:hanging="374"/>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720"/>
          <w:tab w:val="left" w:pos="1080"/>
        </w:tabs>
        <w:ind w:left="254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bullet"/>
      <w:suff w:val="tab"/>
      <w:lvlText w:val="▪"/>
      <w:lvlJc w:val="left"/>
      <w:pPr>
        <w:tabs>
          <w:tab w:val="left" w:pos="720"/>
          <w:tab w:val="left" w:pos="1080"/>
        </w:tabs>
        <w:ind w:left="326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start w:val="1"/>
      <w:numFmt w:val="bullet"/>
      <w:suff w:val="tab"/>
      <w:lvlText w:val="▪"/>
      <w:lvlJc w:val="left"/>
      <w:pPr>
        <w:tabs>
          <w:tab w:val="left" w:pos="720"/>
          <w:tab w:val="left" w:pos="1080"/>
        </w:tabs>
        <w:ind w:left="398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start w:val="1"/>
      <w:numFmt w:val="bullet"/>
      <w:suff w:val="tab"/>
      <w:lvlText w:val="▪"/>
      <w:lvlJc w:val="left"/>
      <w:pPr>
        <w:tabs>
          <w:tab w:val="left" w:pos="720"/>
          <w:tab w:val="left" w:pos="1080"/>
        </w:tabs>
        <w:ind w:left="470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start w:val="1"/>
      <w:numFmt w:val="bullet"/>
      <w:suff w:val="tab"/>
      <w:lvlText w:val="▪"/>
      <w:lvlJc w:val="left"/>
      <w:pPr>
        <w:tabs>
          <w:tab w:val="left" w:pos="720"/>
          <w:tab w:val="left" w:pos="1080"/>
        </w:tabs>
        <w:ind w:left="542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start w:val="1"/>
      <w:numFmt w:val="bullet"/>
      <w:suff w:val="tab"/>
      <w:lvlText w:val="▪"/>
      <w:lvlJc w:val="left"/>
      <w:pPr>
        <w:tabs>
          <w:tab w:val="left" w:pos="720"/>
          <w:tab w:val="left" w:pos="1080"/>
        </w:tabs>
        <w:ind w:left="614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start w:val="1"/>
      <w:numFmt w:val="bullet"/>
      <w:suff w:val="tab"/>
      <w:lvlText w:val="▪"/>
      <w:lvlJc w:val="left"/>
      <w:pPr>
        <w:tabs>
          <w:tab w:val="left" w:pos="720"/>
          <w:tab w:val="left" w:pos="1080"/>
        </w:tabs>
        <w:ind w:left="686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6">
    <w:multiLevelType w:val="hybridMultilevel"/>
    <w:numStyleLink w:val="Imported Style 4.0"/>
  </w:abstractNum>
  <w:abstractNum w:abstractNumId="7">
    <w:multiLevelType w:val="hybridMultilevel"/>
    <w:styleLink w:val="Imported Style 4.0"/>
    <w:lvl w:ilvl="0">
      <w:start w:val="1"/>
      <w:numFmt w:val="decimal"/>
      <w:suff w:val="tab"/>
      <w:lvlText w:val="%1."/>
      <w:lvlJc w:val="left"/>
      <w:pPr>
        <w:ind w:left="458" w:hanging="45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85"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start w:val="1"/>
      <w:numFmt w:val="decimal"/>
      <w:suff w:val="tab"/>
      <w:lvlText w:val="%3."/>
      <w:lvlJc w:val="left"/>
      <w:pPr>
        <w:ind w:left="121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tab"/>
      <w:lvlText w:val="%4."/>
      <w:lvlJc w:val="left"/>
      <w:pPr>
        <w:ind w:left="1635"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suff w:val="tab"/>
      <w:lvlText w:val="%5."/>
      <w:lvlJc w:val="left"/>
      <w:pPr>
        <w:ind w:left="20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suff w:val="tab"/>
      <w:lvlText w:val="%6."/>
      <w:lvlJc w:val="left"/>
      <w:pPr>
        <w:ind w:left="2485"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tab"/>
      <w:lvlText w:val="%7."/>
      <w:lvlJc w:val="left"/>
      <w:pPr>
        <w:ind w:left="291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start w:val="1"/>
      <w:numFmt w:val="decimal"/>
      <w:suff w:val="tab"/>
      <w:lvlText w:val="%8."/>
      <w:lvlJc w:val="left"/>
      <w:pPr>
        <w:ind w:left="3335"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start w:val="1"/>
      <w:numFmt w:val="decimal"/>
      <w:suff w:val="tab"/>
      <w:lvlText w:val="%9."/>
      <w:lvlJc w:val="left"/>
      <w:pPr>
        <w:ind w:left="37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68" w:hanging="3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84" w:hanging="33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08" w:hanging="3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28" w:hanging="3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44" w:hanging="33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68" w:hanging="3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88" w:hanging="3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04" w:hanging="33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68" w:hanging="3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85" w:hanging="35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08" w:hanging="3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28" w:hanging="3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45" w:hanging="35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68" w:hanging="3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88" w:hanging="3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05"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720"/>
          <w:tab w:val="left" w:pos="1440"/>
        </w:tabs>
        <w:ind w:left="218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720"/>
          <w:tab w:val="left" w:pos="1440"/>
        </w:tabs>
        <w:ind w:left="290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bullet"/>
      <w:suff w:val="tab"/>
      <w:lvlText w:val="▪"/>
      <w:lvlJc w:val="left"/>
      <w:pPr>
        <w:tabs>
          <w:tab w:val="left" w:pos="720"/>
          <w:tab w:val="left" w:pos="1440"/>
        </w:tabs>
        <w:ind w:left="362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start w:val="1"/>
      <w:numFmt w:val="bullet"/>
      <w:suff w:val="tab"/>
      <w:lvlText w:val="▪"/>
      <w:lvlJc w:val="left"/>
      <w:pPr>
        <w:tabs>
          <w:tab w:val="left" w:pos="720"/>
          <w:tab w:val="left" w:pos="1440"/>
        </w:tabs>
        <w:ind w:left="434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start w:val="1"/>
      <w:numFmt w:val="bullet"/>
      <w:suff w:val="tab"/>
      <w:lvlText w:val="▪"/>
      <w:lvlJc w:val="left"/>
      <w:pPr>
        <w:tabs>
          <w:tab w:val="left" w:pos="720"/>
          <w:tab w:val="left" w:pos="1440"/>
        </w:tabs>
        <w:ind w:left="506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start w:val="1"/>
      <w:numFmt w:val="bullet"/>
      <w:suff w:val="tab"/>
      <w:lvlText w:val="▪"/>
      <w:lvlJc w:val="left"/>
      <w:pPr>
        <w:tabs>
          <w:tab w:val="left" w:pos="720"/>
          <w:tab w:val="left" w:pos="1440"/>
        </w:tabs>
        <w:ind w:left="578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start w:val="1"/>
      <w:numFmt w:val="bullet"/>
      <w:suff w:val="tab"/>
      <w:lvlText w:val="▪"/>
      <w:lvlJc w:val="left"/>
      <w:pPr>
        <w:tabs>
          <w:tab w:val="left" w:pos="720"/>
          <w:tab w:val="left" w:pos="1440"/>
        </w:tabs>
        <w:ind w:left="650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start w:val="1"/>
      <w:numFmt w:val="bullet"/>
      <w:suff w:val="tab"/>
      <w:lvlText w:val="▪"/>
      <w:lvlJc w:val="left"/>
      <w:pPr>
        <w:tabs>
          <w:tab w:val="left" w:pos="720"/>
          <w:tab w:val="left" w:pos="1440"/>
        </w:tabs>
        <w:ind w:left="722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720"/>
          <w:tab w:val="left" w:pos="1440"/>
        </w:tabs>
        <w:ind w:left="218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720"/>
          <w:tab w:val="left" w:pos="1440"/>
        </w:tabs>
        <w:ind w:left="290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bullet"/>
      <w:suff w:val="tab"/>
      <w:lvlText w:val="▪"/>
      <w:lvlJc w:val="left"/>
      <w:pPr>
        <w:tabs>
          <w:tab w:val="left" w:pos="720"/>
          <w:tab w:val="left" w:pos="1440"/>
        </w:tabs>
        <w:ind w:left="362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start w:val="1"/>
      <w:numFmt w:val="bullet"/>
      <w:suff w:val="tab"/>
      <w:lvlText w:val="▪"/>
      <w:lvlJc w:val="left"/>
      <w:pPr>
        <w:tabs>
          <w:tab w:val="left" w:pos="720"/>
          <w:tab w:val="left" w:pos="1440"/>
        </w:tabs>
        <w:ind w:left="434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start w:val="1"/>
      <w:numFmt w:val="bullet"/>
      <w:suff w:val="tab"/>
      <w:lvlText w:val="▪"/>
      <w:lvlJc w:val="left"/>
      <w:pPr>
        <w:tabs>
          <w:tab w:val="left" w:pos="720"/>
          <w:tab w:val="left" w:pos="1440"/>
        </w:tabs>
        <w:ind w:left="506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start w:val="1"/>
      <w:numFmt w:val="bullet"/>
      <w:suff w:val="tab"/>
      <w:lvlText w:val="▪"/>
      <w:lvlJc w:val="left"/>
      <w:pPr>
        <w:tabs>
          <w:tab w:val="left" w:pos="720"/>
          <w:tab w:val="left" w:pos="1440"/>
        </w:tabs>
        <w:ind w:left="578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start w:val="1"/>
      <w:numFmt w:val="bullet"/>
      <w:suff w:val="tab"/>
      <w:lvlText w:val="▪"/>
      <w:lvlJc w:val="left"/>
      <w:pPr>
        <w:tabs>
          <w:tab w:val="left" w:pos="720"/>
          <w:tab w:val="left" w:pos="1440"/>
        </w:tabs>
        <w:ind w:left="650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start w:val="1"/>
      <w:numFmt w:val="bullet"/>
      <w:suff w:val="tab"/>
      <w:lvlText w:val="▪"/>
      <w:lvlJc w:val="left"/>
      <w:pPr>
        <w:tabs>
          <w:tab w:val="left" w:pos="720"/>
          <w:tab w:val="left" w:pos="1440"/>
        </w:tabs>
        <w:ind w:left="722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6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8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08" w:hanging="3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2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4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68" w:hanging="3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8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0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85" w:hanging="35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08" w:hanging="3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28" w:hanging="3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45" w:hanging="35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68" w:hanging="3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88" w:hanging="3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05"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bullet"/>
      <w:suff w:val="tab"/>
      <w:lvlText w:val="·"/>
      <w:lvlJc w:val="left"/>
      <w:pPr>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90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62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4348" w:hanging="3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506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78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508" w:hanging="3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722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948" w:hanging="3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2"/>
  </w:abstractNum>
  <w:abstractNum w:abstractNumId="23">
    <w:multiLevelType w:val="hybridMultilevel"/>
    <w:styleLink w:val="Imported Style 1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68" w:hanging="3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85" w:hanging="35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08" w:hanging="3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28" w:hanging="3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45" w:hanging="35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68" w:hanging="3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88" w:hanging="3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05" w:hanging="35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2"/>
    <w:lvlOverride w:ilvl="0">
      <w:startOverride w:val="4"/>
    </w:lvlOverride>
  </w:num>
  <w:num w:numId="8">
    <w:abstractNumId w:val="7"/>
  </w:num>
  <w:num w:numId="9">
    <w:abstractNumId w:val="6"/>
  </w:num>
  <w:num w:numId="10">
    <w:abstractNumId w:val="9"/>
  </w:num>
  <w:num w:numId="11">
    <w:abstractNumId w:val="8"/>
  </w:num>
  <w:num w:numId="12">
    <w:abstractNumId w:val="8"/>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68" w:hanging="3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85"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908" w:hanging="3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28" w:hanging="3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45"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68" w:hanging="3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88" w:hanging="3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505" w:hanging="35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11"/>
  </w:num>
  <w:num w:numId="14">
    <w:abstractNumId w:val="10"/>
  </w:num>
  <w:num w:numId="15">
    <w:abstractNumId w:val="13"/>
  </w:num>
  <w:num w:numId="16">
    <w:abstractNumId w:val="12"/>
  </w:num>
  <w:num w:numId="17">
    <w:abstractNumId w:val="10"/>
    <w:lvlOverride w:ilvl="0">
      <w:startOverride w:val="7"/>
    </w:lvlOverride>
  </w:num>
  <w:num w:numId="18">
    <w:abstractNumId w:val="15"/>
  </w:num>
  <w:num w:numId="19">
    <w:abstractNumId w:val="14"/>
  </w:num>
  <w:num w:numId="20">
    <w:abstractNumId w:val="17"/>
  </w:num>
  <w:num w:numId="21">
    <w:abstractNumId w:val="16"/>
  </w:num>
  <w:num w:numId="22">
    <w:abstractNumId w:val="19"/>
  </w:num>
  <w:num w:numId="23">
    <w:abstractNumId w:val="18"/>
  </w:num>
  <w:num w:numId="24">
    <w:abstractNumId w:val="21"/>
  </w:num>
  <w:num w:numId="25">
    <w:abstractNumId w:val="20"/>
  </w:num>
  <w:num w:numId="26">
    <w:abstractNumId w:val="23"/>
  </w:num>
  <w:num w:numId="27">
    <w:abstractNumId w:val="2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ing">
    <w:name w:val="Heading"/>
    <w:next w:val="Heading"/>
    <w:pPr>
      <w:keepNext w:val="0"/>
      <w:keepLines w:val="0"/>
      <w:pageBreakBefore w:val="0"/>
      <w:widowControl w:val="1"/>
      <w:shd w:val="clear" w:color="auto" w:fill="auto"/>
      <w:suppressAutoHyphens w:val="0"/>
      <w:bidi w:val="0"/>
      <w:spacing w:before="0" w:after="120" w:line="276" w:lineRule="auto"/>
      <w:ind w:left="0" w:right="0" w:firstLine="0"/>
      <w:jc w:val="left"/>
      <w:outlineLvl w:val="9"/>
    </w:pPr>
    <w:rPr>
      <w:rFonts w:ascii="Aerokids" w:cs="Arial Unicode MS" w:hAnsi="Aerokids" w:eastAsia="Arial Unicode MS"/>
      <w:b w:val="0"/>
      <w:bCs w:val="0"/>
      <w:i w:val="0"/>
      <w:iCs w:val="0"/>
      <w:caps w:val="0"/>
      <w:smallCaps w:val="0"/>
      <w:strike w:val="0"/>
      <w:dstrike w:val="0"/>
      <w:outline w:val="0"/>
      <w:color w:val="20566e"/>
      <w:spacing w:val="0"/>
      <w:kern w:val="0"/>
      <w:position w:val="0"/>
      <w:sz w:val="52"/>
      <w:szCs w:val="52"/>
      <w:u w:val="none" w:color="000000"/>
      <w:shd w:val="nil" w:color="auto" w:fill="auto"/>
      <w:vertAlign w:val="baseline"/>
      <w:lang w:val="en-US"/>
      <w14:textOutline w14:w="12700" w14:cap="flat">
        <w14:noFill/>
        <w14:miter w14:lim="400000"/>
      </w14:textOutline>
      <w14:textFill>
        <w14:solidFill>
          <w14:srgbClr w14:val="21576E"/>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2"/>
      <w:szCs w:val="22"/>
      <w:u w:val="none"/>
      <w:shd w:val="nil" w:color="auto" w:fill="auto"/>
      <w:vertAlign w:val="baseline"/>
      <w:lang w:val="ar-SA" w:bidi="ar-SA"/>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 w:type="numbering" w:styleId="Imported Style 2">
    <w:name w:val="Imported Style 2"/>
    <w:pPr>
      <w:numPr>
        <w:numId w:val="1"/>
      </w:numPr>
    </w:pPr>
  </w:style>
  <w:style w:type="numbering" w:styleId="Imported Style 3">
    <w:name w:val="Imported Style 3"/>
    <w:pPr>
      <w:numPr>
        <w:numId w:val="3"/>
      </w:numPr>
    </w:pPr>
  </w:style>
  <w:style w:type="numbering" w:styleId="Imported Style 4">
    <w:name w:val="Imported Style 4"/>
    <w:pPr>
      <w:numPr>
        <w:numId w:val="5"/>
      </w:numPr>
    </w:pPr>
  </w:style>
  <w:style w:type="numbering" w:styleId="Imported Style 4.0">
    <w:name w:val="Imported Style 4.0"/>
    <w:pPr>
      <w:numPr>
        <w:numId w:val="8"/>
      </w:numPr>
    </w:pPr>
  </w:style>
  <w:style w:type="numbering" w:styleId="Imported Style 5">
    <w:name w:val="Imported Style 5"/>
    <w:pPr>
      <w:numPr>
        <w:numId w:val="10"/>
      </w:numPr>
    </w:pPr>
  </w:style>
  <w:style w:type="numbering" w:styleId="Imported Style 6">
    <w:name w:val="Imported Style 6"/>
    <w:pPr>
      <w:numPr>
        <w:numId w:val="13"/>
      </w:numPr>
    </w:pPr>
  </w:style>
  <w:style w:type="numbering" w:styleId="Imported Style 7">
    <w:name w:val="Imported Style 7"/>
    <w:pPr>
      <w:numPr>
        <w:numId w:val="15"/>
      </w:numPr>
    </w:pPr>
  </w:style>
  <w:style w:type="numbering" w:styleId="Imported Style 8">
    <w:name w:val="Imported Style 8"/>
    <w:pPr>
      <w:numPr>
        <w:numId w:val="18"/>
      </w:numPr>
    </w:pPr>
  </w:style>
  <w:style w:type="numbering" w:styleId="Imported Style 9">
    <w:name w:val="Imported Style 9"/>
    <w:pPr>
      <w:numPr>
        <w:numId w:val="20"/>
      </w:numPr>
    </w:pPr>
  </w:style>
  <w:style w:type="numbering" w:styleId="Imported Style 10">
    <w:name w:val="Imported Style 10"/>
    <w:pPr>
      <w:numPr>
        <w:numId w:val="22"/>
      </w:numPr>
    </w:pPr>
  </w:style>
  <w:style w:type="numbering" w:styleId="Imported Style 11">
    <w:name w:val="Imported Style 11"/>
    <w:pPr>
      <w:numPr>
        <w:numId w:val="24"/>
      </w:numPr>
    </w:pPr>
  </w:style>
  <w:style w:type="numbering" w:styleId="Imported Style 12">
    <w:name w:val="Imported Style 12"/>
    <w:pPr>
      <w:numPr>
        <w:numId w:val="26"/>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png"/><Relationship Id="rId12" Type="http://schemas.openxmlformats.org/officeDocument/2006/relationships/footnotes" Target="footnotes.xml"/><Relationship Id="rId13" Type="http://schemas.openxmlformats.org/officeDocument/2006/relationships/numbering" Target="numbering.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